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E7A20" w14:textId="77777777" w:rsidR="0095322A" w:rsidRDefault="0095322A" w:rsidP="003B46B4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51993412"/>
    </w:p>
    <w:p w14:paraId="283D0F1B" w14:textId="0D8E2E9A" w:rsidR="0017664A" w:rsidRPr="006B3B3F" w:rsidRDefault="000F48CD" w:rsidP="003B46B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0110AF2" wp14:editId="4D09CB09">
                <wp:simplePos x="0" y="0"/>
                <wp:positionH relativeFrom="column">
                  <wp:posOffset>20334</wp:posOffset>
                </wp:positionH>
                <wp:positionV relativeFrom="paragraph">
                  <wp:posOffset>-60325</wp:posOffset>
                </wp:positionV>
                <wp:extent cx="6166884" cy="21265"/>
                <wp:effectExtent l="19050" t="38100" r="43815" b="5524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84" cy="2126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646D4" id="Прямая соединительная линия 49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-4.75pt" to="487.2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" strokecolor="black [3213]" strokeweight="6pt">
                <v:stroke joinstyle="miter"/>
              </v:line>
            </w:pict>
          </mc:Fallback>
        </mc:AlternateContent>
      </w:r>
    </w:p>
    <w:p w14:paraId="3A410C80" w14:textId="6377A768" w:rsidR="003B46B4" w:rsidRPr="000F48CD" w:rsidRDefault="003B46B4" w:rsidP="003B46B4">
      <w:pPr>
        <w:jc w:val="center"/>
        <w:rPr>
          <w:rFonts w:ascii="Arial" w:hAnsi="Arial" w:cs="Arial"/>
          <w:b/>
          <w:sz w:val="28"/>
          <w:szCs w:val="28"/>
        </w:rPr>
      </w:pPr>
      <w:r w:rsidRPr="000F48CD">
        <w:rPr>
          <w:rFonts w:ascii="Arial" w:hAnsi="Arial" w:cs="Arial"/>
          <w:b/>
          <w:sz w:val="28"/>
          <w:szCs w:val="28"/>
        </w:rPr>
        <w:t>ФЕДЕРАЛЬНОЕ АГЕН</w:t>
      </w:r>
      <w:r w:rsidR="00ED7CF6">
        <w:rPr>
          <w:rFonts w:ascii="Arial" w:hAnsi="Arial" w:cs="Arial"/>
          <w:b/>
          <w:sz w:val="28"/>
          <w:szCs w:val="28"/>
        </w:rPr>
        <w:t>Т</w:t>
      </w:r>
      <w:r w:rsidRPr="000F48CD">
        <w:rPr>
          <w:rFonts w:ascii="Arial" w:hAnsi="Arial" w:cs="Arial"/>
          <w:b/>
          <w:sz w:val="28"/>
          <w:szCs w:val="28"/>
        </w:rPr>
        <w:t>СТВО</w:t>
      </w:r>
    </w:p>
    <w:p w14:paraId="4B5A4AC6" w14:textId="77777777" w:rsidR="005D493F" w:rsidRPr="000F48CD" w:rsidRDefault="005D493F" w:rsidP="003B46B4">
      <w:pPr>
        <w:jc w:val="center"/>
        <w:rPr>
          <w:rFonts w:ascii="Arial" w:hAnsi="Arial" w:cs="Arial"/>
          <w:b/>
          <w:sz w:val="28"/>
          <w:szCs w:val="28"/>
        </w:rPr>
      </w:pPr>
    </w:p>
    <w:p w14:paraId="75097272" w14:textId="1B6004D0" w:rsidR="003B46B4" w:rsidRPr="000F48CD" w:rsidRDefault="003B46B4" w:rsidP="000F48CD">
      <w:pPr>
        <w:pBdr>
          <w:bottom w:val="single" w:sz="12" w:space="0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F48CD">
        <w:rPr>
          <w:rFonts w:ascii="Arial" w:hAnsi="Arial" w:cs="Arial"/>
          <w:b/>
          <w:sz w:val="28"/>
          <w:szCs w:val="28"/>
        </w:rPr>
        <w:t>ПО ТЕХНИЧЕСКОМУ РЕГУЛИРОВАНИЮ И МЕТРОЛОГИИ</w:t>
      </w:r>
    </w:p>
    <w:p w14:paraId="4DA55237" w14:textId="77777777" w:rsidR="000F48CD" w:rsidRPr="006B3B3F" w:rsidRDefault="000F48CD" w:rsidP="000F48CD">
      <w:pPr>
        <w:pBdr>
          <w:bottom w:val="single" w:sz="12" w:space="0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14:paraId="1729A0C1" w14:textId="6B01C421" w:rsidR="005D493F" w:rsidRPr="006B3B3F" w:rsidRDefault="000F48CD" w:rsidP="000F48CD">
      <w:pPr>
        <w:pBdr>
          <w:bottom w:val="single" w:sz="12" w:space="0" w:color="auto"/>
        </w:pBdr>
        <w:jc w:val="center"/>
        <w:rPr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15107B3" wp14:editId="4D8489B5">
                <wp:simplePos x="0" y="0"/>
                <wp:positionH relativeFrom="column">
                  <wp:posOffset>-21162</wp:posOffset>
                </wp:positionH>
                <wp:positionV relativeFrom="paragraph">
                  <wp:posOffset>151573</wp:posOffset>
                </wp:positionV>
                <wp:extent cx="6166884" cy="21265"/>
                <wp:effectExtent l="19050" t="38100" r="43815" b="5524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84" cy="2126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728E0" id="Прямая соединительная линия 50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11.95pt" to="483.9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" strokecolor="windowText" strokeweight="6pt">
                <v:stroke joinstyle="miter"/>
              </v:line>
            </w:pict>
          </mc:Fallback>
        </mc:AlternateContent>
      </w:r>
    </w:p>
    <w:p w14:paraId="121E4E56" w14:textId="2B25FA58" w:rsidR="003B46B4" w:rsidRPr="006B3B3F" w:rsidRDefault="003B46B4" w:rsidP="003B46B4">
      <w:pPr>
        <w:jc w:val="center"/>
        <w:rPr>
          <w:b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  <w:gridCol w:w="4212"/>
        <w:gridCol w:w="2268"/>
      </w:tblGrid>
      <w:tr w:rsidR="003B46B4" w:rsidRPr="006B3B3F" w14:paraId="5DE91B05" w14:textId="77777777" w:rsidTr="000F48CD">
        <w:tc>
          <w:tcPr>
            <w:tcW w:w="3224" w:type="dxa"/>
          </w:tcPr>
          <w:p w14:paraId="29437E7C" w14:textId="1B8D10D7" w:rsidR="003B46B4" w:rsidRPr="006B3B3F" w:rsidRDefault="003B46B4" w:rsidP="005D493F">
            <w:pPr>
              <w:ind w:left="-393"/>
              <w:jc w:val="center"/>
              <w:rPr>
                <w:b/>
              </w:rPr>
            </w:pPr>
            <w:r w:rsidRPr="006B3B3F">
              <w:rPr>
                <w:noProof/>
              </w:rPr>
              <w:drawing>
                <wp:inline distT="0" distB="0" distL="0" distR="0" wp14:anchorId="58067673" wp14:editId="5B809975">
                  <wp:extent cx="1816100" cy="125773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878" cy="1277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3" w:type="dxa"/>
          </w:tcPr>
          <w:p w14:paraId="2CC93F6D" w14:textId="08CCD90D" w:rsidR="005D493F" w:rsidRPr="006B3B3F" w:rsidRDefault="005D493F" w:rsidP="005D493F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08855A3" w14:textId="0838A7C1" w:rsidR="0029146E" w:rsidRPr="006B3B3F" w:rsidRDefault="003B46B4" w:rsidP="005D493F">
            <w:pPr>
              <w:spacing w:line="288" w:lineRule="auto"/>
              <w:jc w:val="center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 w:rsidRPr="006B3B3F">
              <w:rPr>
                <w:rFonts w:ascii="Arial" w:hAnsi="Arial" w:cs="Arial"/>
                <w:b/>
                <w:spacing w:val="40"/>
                <w:sz w:val="28"/>
                <w:szCs w:val="28"/>
              </w:rPr>
              <w:t xml:space="preserve">НАЦИОНАЛЬНЫЙ </w:t>
            </w:r>
          </w:p>
          <w:p w14:paraId="747DD402" w14:textId="4F19E5AA" w:rsidR="0029146E" w:rsidRPr="006B3B3F" w:rsidRDefault="003B46B4" w:rsidP="005D493F">
            <w:pPr>
              <w:spacing w:line="288" w:lineRule="auto"/>
              <w:jc w:val="center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 w:rsidRPr="006B3B3F">
              <w:rPr>
                <w:rFonts w:ascii="Arial" w:hAnsi="Arial" w:cs="Arial"/>
                <w:b/>
                <w:spacing w:val="40"/>
                <w:sz w:val="28"/>
                <w:szCs w:val="28"/>
              </w:rPr>
              <w:t>СТАНДАРТ</w:t>
            </w:r>
          </w:p>
          <w:p w14:paraId="710297A7" w14:textId="1A95C4B1" w:rsidR="0029146E" w:rsidRPr="006B3B3F" w:rsidRDefault="003B46B4" w:rsidP="005D493F">
            <w:pPr>
              <w:spacing w:line="288" w:lineRule="auto"/>
              <w:jc w:val="center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 w:rsidRPr="006B3B3F">
              <w:rPr>
                <w:rFonts w:ascii="Arial" w:hAnsi="Arial" w:cs="Arial"/>
                <w:b/>
                <w:spacing w:val="40"/>
                <w:sz w:val="28"/>
                <w:szCs w:val="28"/>
              </w:rPr>
              <w:t>РОССИЙСКО</w:t>
            </w:r>
            <w:r w:rsidR="008C4E4B" w:rsidRPr="006B3B3F">
              <w:rPr>
                <w:rFonts w:ascii="Arial" w:hAnsi="Arial" w:cs="Arial"/>
                <w:b/>
                <w:spacing w:val="40"/>
                <w:sz w:val="28"/>
                <w:szCs w:val="28"/>
              </w:rPr>
              <w:t>Й</w:t>
            </w:r>
            <w:r w:rsidRPr="006B3B3F">
              <w:rPr>
                <w:rFonts w:ascii="Arial" w:hAnsi="Arial" w:cs="Arial"/>
                <w:b/>
                <w:spacing w:val="40"/>
                <w:sz w:val="28"/>
                <w:szCs w:val="28"/>
              </w:rPr>
              <w:t xml:space="preserve"> </w:t>
            </w:r>
          </w:p>
          <w:p w14:paraId="1D5827ED" w14:textId="0048E9A9" w:rsidR="003B46B4" w:rsidRPr="006B3B3F" w:rsidRDefault="003B46B4" w:rsidP="005D493F">
            <w:pPr>
              <w:spacing w:line="288" w:lineRule="auto"/>
              <w:jc w:val="center"/>
              <w:rPr>
                <w:b/>
              </w:rPr>
            </w:pPr>
            <w:r w:rsidRPr="006B3B3F">
              <w:rPr>
                <w:rFonts w:ascii="Arial" w:hAnsi="Arial" w:cs="Arial"/>
                <w:b/>
                <w:spacing w:val="40"/>
                <w:sz w:val="28"/>
                <w:szCs w:val="28"/>
              </w:rPr>
              <w:t>ФЕДЕРАЦ</w:t>
            </w:r>
            <w:r w:rsidR="008C4E4B" w:rsidRPr="006B3B3F">
              <w:rPr>
                <w:rFonts w:ascii="Arial" w:hAnsi="Arial" w:cs="Arial"/>
                <w:b/>
                <w:spacing w:val="40"/>
                <w:sz w:val="28"/>
                <w:szCs w:val="28"/>
              </w:rPr>
              <w:t>И</w:t>
            </w:r>
            <w:r w:rsidRPr="006B3B3F">
              <w:rPr>
                <w:rFonts w:ascii="Arial" w:hAnsi="Arial" w:cs="Arial"/>
                <w:b/>
                <w:spacing w:val="40"/>
                <w:sz w:val="28"/>
                <w:szCs w:val="28"/>
              </w:rPr>
              <w:t>И</w:t>
            </w:r>
          </w:p>
        </w:tc>
        <w:tc>
          <w:tcPr>
            <w:tcW w:w="2060" w:type="dxa"/>
          </w:tcPr>
          <w:p w14:paraId="041553F5" w14:textId="77777777" w:rsidR="005D493F" w:rsidRPr="0009792C" w:rsidRDefault="005D493F" w:rsidP="003B46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D746397" w14:textId="20CE627C" w:rsidR="003B46B4" w:rsidRPr="0009792C" w:rsidRDefault="003B46B4" w:rsidP="00D413E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9792C">
              <w:rPr>
                <w:rFonts w:ascii="Arial" w:hAnsi="Arial" w:cs="Arial"/>
                <w:b/>
                <w:sz w:val="28"/>
                <w:szCs w:val="28"/>
              </w:rPr>
              <w:t>ГОСТ Р</w:t>
            </w:r>
            <w:r w:rsidR="003B2D4C" w:rsidRPr="0009792C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  <w:p w14:paraId="2BD469E8" w14:textId="0ADB4F18" w:rsidR="00D413EC" w:rsidRPr="0009792C" w:rsidRDefault="00D413EC" w:rsidP="00D413E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9792C">
              <w:rPr>
                <w:rFonts w:ascii="Arial" w:hAnsi="Arial" w:cs="Arial"/>
                <w:b/>
                <w:sz w:val="28"/>
                <w:szCs w:val="28"/>
              </w:rPr>
              <w:t>ХХХХХ-202_</w:t>
            </w:r>
          </w:p>
          <w:p w14:paraId="7AE294FD" w14:textId="77777777" w:rsidR="003B2D4C" w:rsidRPr="0009792C" w:rsidRDefault="003B2D4C" w:rsidP="0009792C">
            <w:pPr>
              <w:spacing w:before="137"/>
              <w:contextualSpacing/>
              <w:rPr>
                <w:rFonts w:ascii="Arial" w:eastAsia="Calibri" w:hAnsi="Arial" w:cs="Times New Roman"/>
                <w:i/>
                <w:sz w:val="28"/>
                <w:szCs w:val="28"/>
              </w:rPr>
            </w:pPr>
            <w:r w:rsidRPr="0009792C">
              <w:rPr>
                <w:rFonts w:ascii="Arial" w:hAnsi="Arial"/>
                <w:i/>
                <w:sz w:val="28"/>
                <w:szCs w:val="28"/>
              </w:rPr>
              <w:t>(</w:t>
            </w:r>
            <w:r w:rsidRPr="0009792C">
              <w:rPr>
                <w:rFonts w:ascii="Arial" w:eastAsia="Calibri" w:hAnsi="Arial" w:cs="Times New Roman"/>
                <w:i/>
                <w:sz w:val="28"/>
                <w:szCs w:val="28"/>
              </w:rPr>
              <w:t>проект,</w:t>
            </w:r>
          </w:p>
          <w:p w14:paraId="5A007082" w14:textId="19AFF858" w:rsidR="003B46B4" w:rsidRPr="0009792C" w:rsidRDefault="000778DA" w:rsidP="0009792C">
            <w:pPr>
              <w:spacing w:before="137"/>
              <w:contextualSpacing/>
              <w:rPr>
                <w:b/>
                <w:sz w:val="28"/>
                <w:szCs w:val="28"/>
              </w:rPr>
            </w:pPr>
            <w:r>
              <w:rPr>
                <w:rFonts w:ascii="Arial" w:eastAsia="Calibri" w:hAnsi="Arial" w:cs="Times New Roman"/>
                <w:i/>
                <w:sz w:val="28"/>
                <w:szCs w:val="28"/>
              </w:rPr>
              <w:t>окончательная</w:t>
            </w:r>
            <w:r w:rsidRPr="0009792C">
              <w:rPr>
                <w:rFonts w:ascii="Arial" w:eastAsia="Calibri" w:hAnsi="Arial" w:cs="Times New Roman"/>
                <w:i/>
                <w:sz w:val="28"/>
                <w:szCs w:val="28"/>
              </w:rPr>
              <w:t xml:space="preserve"> </w:t>
            </w:r>
            <w:r w:rsidR="003B2D4C" w:rsidRPr="0009792C">
              <w:rPr>
                <w:rFonts w:ascii="Arial" w:eastAsia="Calibri" w:hAnsi="Arial" w:cs="Times New Roman"/>
                <w:i/>
                <w:sz w:val="28"/>
                <w:szCs w:val="28"/>
              </w:rPr>
              <w:t>редакция)</w:t>
            </w:r>
          </w:p>
        </w:tc>
      </w:tr>
    </w:tbl>
    <w:p w14:paraId="60222B74" w14:textId="0DCBB8E3" w:rsidR="003B46B4" w:rsidRPr="006B3B3F" w:rsidRDefault="000F48CD" w:rsidP="0009792C">
      <w:pPr>
        <w:pBdr>
          <w:bottom w:val="single" w:sz="6" w:space="1" w:color="auto"/>
        </w:pBd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B2181CE" wp14:editId="4FE268DA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6166884" cy="21265"/>
                <wp:effectExtent l="19050" t="19050" r="24765" b="3619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84" cy="2126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88655" id="Прямая соединительная линия 51" o:spid="_x0000_s1026" style="position:absolute;z-index:2517606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5pt" to="485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" strokecolor="windowText" strokeweight="3pt">
                <v:stroke joinstyle="miter"/>
                <w10:wrap anchorx="margin"/>
              </v:line>
            </w:pict>
          </mc:Fallback>
        </mc:AlternateContent>
      </w:r>
    </w:p>
    <w:p w14:paraId="06857A34" w14:textId="625CAF44" w:rsidR="0029146E" w:rsidRPr="006B3B3F" w:rsidRDefault="0029146E"/>
    <w:p w14:paraId="2E419F40" w14:textId="69C75C51" w:rsidR="0029146E" w:rsidRDefault="0029146E">
      <w:pPr>
        <w:rPr>
          <w:sz w:val="28"/>
          <w:szCs w:val="28"/>
        </w:rPr>
      </w:pPr>
    </w:p>
    <w:p w14:paraId="04A6D87F" w14:textId="610609B9" w:rsidR="000F48CD" w:rsidRDefault="000F48CD">
      <w:pPr>
        <w:rPr>
          <w:sz w:val="28"/>
          <w:szCs w:val="28"/>
        </w:rPr>
      </w:pPr>
    </w:p>
    <w:p w14:paraId="3FAFE1DD" w14:textId="77777777" w:rsidR="0009792C" w:rsidRDefault="0009792C">
      <w:pPr>
        <w:rPr>
          <w:sz w:val="28"/>
          <w:szCs w:val="28"/>
        </w:rPr>
      </w:pPr>
    </w:p>
    <w:p w14:paraId="2F5818D9" w14:textId="77777777" w:rsidR="00D413EC" w:rsidRPr="006B3B3F" w:rsidRDefault="00D413EC">
      <w:pPr>
        <w:rPr>
          <w:sz w:val="28"/>
          <w:szCs w:val="28"/>
        </w:rPr>
      </w:pPr>
    </w:p>
    <w:p w14:paraId="2932B538" w14:textId="3FD2BF6E" w:rsidR="00DD7457" w:rsidRDefault="00DD7457" w:rsidP="00DD7457">
      <w:pPr>
        <w:jc w:val="center"/>
        <w:rPr>
          <w:rFonts w:ascii="Arial" w:hAnsi="Arial" w:cs="Arial"/>
          <w:b/>
          <w:sz w:val="32"/>
          <w:szCs w:val="32"/>
        </w:rPr>
      </w:pPr>
      <w:r w:rsidRPr="0009792C">
        <w:rPr>
          <w:rFonts w:ascii="Arial" w:hAnsi="Arial" w:cs="Arial"/>
          <w:b/>
          <w:sz w:val="32"/>
          <w:szCs w:val="32"/>
        </w:rPr>
        <w:t xml:space="preserve">Территориальное планирование </w:t>
      </w:r>
    </w:p>
    <w:p w14:paraId="1306C4F1" w14:textId="05BE18A9" w:rsidR="0009792C" w:rsidRDefault="0009792C" w:rsidP="00DD7457">
      <w:pPr>
        <w:jc w:val="center"/>
        <w:rPr>
          <w:rFonts w:ascii="Arial" w:hAnsi="Arial" w:cs="Arial"/>
          <w:b/>
          <w:sz w:val="32"/>
          <w:szCs w:val="32"/>
        </w:rPr>
      </w:pPr>
    </w:p>
    <w:p w14:paraId="195F0016" w14:textId="77777777" w:rsidR="00DD7457" w:rsidRPr="00DD7457" w:rsidRDefault="00DD7457" w:rsidP="0009792C">
      <w:pPr>
        <w:rPr>
          <w:rFonts w:ascii="Arial" w:hAnsi="Arial" w:cs="Arial"/>
          <w:b/>
          <w:sz w:val="28"/>
          <w:szCs w:val="28"/>
        </w:rPr>
      </w:pPr>
    </w:p>
    <w:p w14:paraId="6C92FE31" w14:textId="77777777" w:rsidR="00DD7457" w:rsidRPr="0009792C" w:rsidRDefault="00DD7457" w:rsidP="00DD7457">
      <w:pPr>
        <w:jc w:val="center"/>
        <w:rPr>
          <w:rFonts w:ascii="Arial" w:hAnsi="Arial" w:cs="Arial"/>
          <w:b/>
          <w:sz w:val="44"/>
          <w:szCs w:val="44"/>
        </w:rPr>
      </w:pPr>
      <w:r w:rsidRPr="0009792C">
        <w:rPr>
          <w:rFonts w:ascii="Arial" w:hAnsi="Arial" w:cs="Arial"/>
          <w:b/>
          <w:sz w:val="44"/>
          <w:szCs w:val="44"/>
        </w:rPr>
        <w:t>АГЛОМЕРАЦИИ</w:t>
      </w:r>
    </w:p>
    <w:p w14:paraId="60D5BDDB" w14:textId="5E2E9276" w:rsidR="005D493F" w:rsidRDefault="005D493F" w:rsidP="005D493F">
      <w:pPr>
        <w:jc w:val="center"/>
        <w:rPr>
          <w:rFonts w:ascii="Arial" w:hAnsi="Arial" w:cs="Arial"/>
          <w:b/>
          <w:sz w:val="28"/>
          <w:szCs w:val="28"/>
        </w:rPr>
      </w:pPr>
    </w:p>
    <w:p w14:paraId="3BB5B207" w14:textId="77777777" w:rsidR="00DD7457" w:rsidRPr="00710D80" w:rsidRDefault="00DD7457" w:rsidP="005D493F">
      <w:pPr>
        <w:jc w:val="center"/>
        <w:rPr>
          <w:rFonts w:ascii="Arial" w:hAnsi="Arial" w:cs="Arial"/>
          <w:b/>
          <w:sz w:val="28"/>
          <w:szCs w:val="28"/>
        </w:rPr>
      </w:pPr>
    </w:p>
    <w:p w14:paraId="14581787" w14:textId="236155DC" w:rsidR="0029146E" w:rsidRPr="00DD7457" w:rsidRDefault="007A5718" w:rsidP="005D493F">
      <w:pPr>
        <w:jc w:val="center"/>
        <w:rPr>
          <w:rFonts w:ascii="Arial" w:hAnsi="Arial" w:cs="Arial"/>
          <w:b/>
          <w:sz w:val="36"/>
          <w:szCs w:val="36"/>
        </w:rPr>
      </w:pPr>
      <w:r w:rsidRPr="00DD7457">
        <w:rPr>
          <w:rFonts w:ascii="Arial" w:hAnsi="Arial" w:cs="Arial"/>
          <w:b/>
          <w:sz w:val="36"/>
          <w:szCs w:val="36"/>
        </w:rPr>
        <w:t>Термины и определения</w:t>
      </w:r>
    </w:p>
    <w:p w14:paraId="04B2C371" w14:textId="77777777" w:rsidR="0029146E" w:rsidRPr="006B3B3F" w:rsidRDefault="0029146E">
      <w:pPr>
        <w:rPr>
          <w:rFonts w:ascii="Arial" w:hAnsi="Arial" w:cs="Arial"/>
        </w:rPr>
      </w:pPr>
    </w:p>
    <w:p w14:paraId="4CF40A51" w14:textId="309E0706" w:rsidR="003B46B4" w:rsidRPr="006B3B3F" w:rsidRDefault="003B46B4">
      <w:pPr>
        <w:rPr>
          <w:rFonts w:ascii="Arial" w:hAnsi="Arial" w:cs="Arial"/>
        </w:rPr>
      </w:pPr>
    </w:p>
    <w:p w14:paraId="6C89AAAE" w14:textId="7865B6FD" w:rsidR="005D493F" w:rsidRPr="006B3B3F" w:rsidRDefault="005D493F">
      <w:pPr>
        <w:rPr>
          <w:rFonts w:ascii="Arial" w:hAnsi="Arial" w:cs="Arial"/>
        </w:rPr>
      </w:pPr>
    </w:p>
    <w:p w14:paraId="7A27185C" w14:textId="48DE8645" w:rsidR="003B2D4C" w:rsidRDefault="003B2D4C" w:rsidP="005D493F">
      <w:pPr>
        <w:jc w:val="center"/>
        <w:rPr>
          <w:rFonts w:ascii="Arial" w:hAnsi="Arial" w:cs="Arial"/>
          <w:b/>
          <w:sz w:val="20"/>
          <w:szCs w:val="20"/>
        </w:rPr>
      </w:pPr>
    </w:p>
    <w:p w14:paraId="1BD1E0DB" w14:textId="5DABF897" w:rsidR="003B2D4C" w:rsidRPr="0009792C" w:rsidRDefault="003B2D4C" w:rsidP="005D493F">
      <w:pPr>
        <w:jc w:val="center"/>
        <w:rPr>
          <w:rFonts w:ascii="Arial" w:hAnsi="Arial" w:cs="Arial"/>
          <w:b/>
          <w:sz w:val="20"/>
          <w:szCs w:val="20"/>
        </w:rPr>
      </w:pPr>
    </w:p>
    <w:p w14:paraId="362A0B35" w14:textId="6D6EB006" w:rsidR="00710D80" w:rsidRPr="0009792C" w:rsidRDefault="00DD7457" w:rsidP="00AC50EA">
      <w:pPr>
        <w:spacing w:before="1"/>
        <w:ind w:right="674"/>
        <w:jc w:val="center"/>
        <w:rPr>
          <w:rFonts w:ascii="Arial" w:hAnsi="Arial" w:cs="Arial"/>
          <w:spacing w:val="-5"/>
          <w:sz w:val="24"/>
          <w:szCs w:val="24"/>
        </w:rPr>
      </w:pPr>
      <w:bookmarkStart w:id="1" w:name="_Hlk162249214"/>
      <w:r w:rsidRPr="0009792C">
        <w:rPr>
          <w:rFonts w:ascii="Arial" w:hAnsi="Arial" w:cs="Arial"/>
          <w:sz w:val="20"/>
          <w:szCs w:val="20"/>
        </w:rPr>
        <w:t xml:space="preserve">       </w:t>
      </w:r>
      <w:r w:rsidR="00710D80" w:rsidRPr="0009792C">
        <w:rPr>
          <w:rFonts w:ascii="Arial" w:hAnsi="Arial" w:cs="Arial"/>
          <w:sz w:val="24"/>
          <w:szCs w:val="24"/>
        </w:rPr>
        <w:t>Настоящий</w:t>
      </w:r>
      <w:r w:rsidR="00710D80" w:rsidRPr="0009792C">
        <w:rPr>
          <w:rFonts w:ascii="Arial" w:hAnsi="Arial" w:cs="Arial"/>
          <w:spacing w:val="-6"/>
          <w:sz w:val="24"/>
          <w:szCs w:val="24"/>
        </w:rPr>
        <w:t xml:space="preserve"> </w:t>
      </w:r>
      <w:r w:rsidR="00710D80" w:rsidRPr="0009792C">
        <w:rPr>
          <w:rFonts w:ascii="Arial" w:hAnsi="Arial" w:cs="Arial"/>
          <w:sz w:val="24"/>
          <w:szCs w:val="24"/>
        </w:rPr>
        <w:t>проект</w:t>
      </w:r>
      <w:r w:rsidR="00710D80" w:rsidRPr="0009792C">
        <w:rPr>
          <w:rFonts w:ascii="Arial" w:hAnsi="Arial" w:cs="Arial"/>
          <w:spacing w:val="-6"/>
          <w:sz w:val="24"/>
          <w:szCs w:val="24"/>
        </w:rPr>
        <w:t xml:space="preserve"> </w:t>
      </w:r>
      <w:r w:rsidR="00710D80" w:rsidRPr="0009792C">
        <w:rPr>
          <w:rFonts w:ascii="Arial" w:hAnsi="Arial" w:cs="Arial"/>
          <w:sz w:val="24"/>
          <w:szCs w:val="24"/>
        </w:rPr>
        <w:t>стандарта</w:t>
      </w:r>
      <w:r w:rsidR="00D413EC" w:rsidRPr="0009792C">
        <w:rPr>
          <w:rFonts w:ascii="Arial" w:hAnsi="Arial" w:cs="Arial"/>
          <w:spacing w:val="-5"/>
          <w:sz w:val="24"/>
          <w:szCs w:val="24"/>
        </w:rPr>
        <w:t xml:space="preserve"> </w:t>
      </w:r>
      <w:r w:rsidR="00710D80" w:rsidRPr="0009792C">
        <w:rPr>
          <w:rFonts w:ascii="Arial" w:hAnsi="Arial" w:cs="Arial"/>
          <w:sz w:val="24"/>
          <w:szCs w:val="24"/>
        </w:rPr>
        <w:t>не</w:t>
      </w:r>
      <w:r w:rsidR="00710D80" w:rsidRPr="0009792C">
        <w:rPr>
          <w:rFonts w:ascii="Arial" w:hAnsi="Arial" w:cs="Arial"/>
          <w:spacing w:val="-6"/>
          <w:sz w:val="24"/>
          <w:szCs w:val="24"/>
        </w:rPr>
        <w:t xml:space="preserve"> </w:t>
      </w:r>
      <w:r w:rsidR="00710D80" w:rsidRPr="0009792C">
        <w:rPr>
          <w:rFonts w:ascii="Arial" w:hAnsi="Arial" w:cs="Arial"/>
          <w:sz w:val="24"/>
          <w:szCs w:val="24"/>
        </w:rPr>
        <w:t>подлежит</w:t>
      </w:r>
      <w:r w:rsidR="00710D80" w:rsidRPr="0009792C">
        <w:rPr>
          <w:rFonts w:ascii="Arial" w:hAnsi="Arial" w:cs="Arial"/>
          <w:spacing w:val="-8"/>
          <w:sz w:val="24"/>
          <w:szCs w:val="24"/>
        </w:rPr>
        <w:t xml:space="preserve"> </w:t>
      </w:r>
      <w:r w:rsidR="00710D80" w:rsidRPr="0009792C">
        <w:rPr>
          <w:rFonts w:ascii="Arial" w:hAnsi="Arial" w:cs="Arial"/>
          <w:sz w:val="24"/>
          <w:szCs w:val="24"/>
        </w:rPr>
        <w:t>применению</w:t>
      </w:r>
      <w:r w:rsidR="00710D80" w:rsidRPr="0009792C">
        <w:rPr>
          <w:rFonts w:ascii="Arial" w:hAnsi="Arial" w:cs="Arial"/>
          <w:spacing w:val="-6"/>
          <w:sz w:val="24"/>
          <w:szCs w:val="24"/>
        </w:rPr>
        <w:t xml:space="preserve"> </w:t>
      </w:r>
      <w:r w:rsidR="00710D80" w:rsidRPr="0009792C">
        <w:rPr>
          <w:rFonts w:ascii="Arial" w:hAnsi="Arial" w:cs="Arial"/>
          <w:sz w:val="24"/>
          <w:szCs w:val="24"/>
        </w:rPr>
        <w:t>до</w:t>
      </w:r>
      <w:r w:rsidR="00710D80" w:rsidRPr="0009792C">
        <w:rPr>
          <w:rFonts w:ascii="Arial" w:hAnsi="Arial" w:cs="Arial"/>
          <w:spacing w:val="-8"/>
          <w:sz w:val="24"/>
          <w:szCs w:val="24"/>
        </w:rPr>
        <w:t xml:space="preserve"> </w:t>
      </w:r>
      <w:r w:rsidR="00710D80" w:rsidRPr="0009792C">
        <w:rPr>
          <w:rFonts w:ascii="Arial" w:hAnsi="Arial" w:cs="Arial"/>
          <w:sz w:val="24"/>
          <w:szCs w:val="24"/>
        </w:rPr>
        <w:t>его</w:t>
      </w:r>
      <w:r w:rsidR="00710D80" w:rsidRPr="0009792C">
        <w:rPr>
          <w:rFonts w:ascii="Arial" w:hAnsi="Arial" w:cs="Arial"/>
          <w:spacing w:val="-6"/>
          <w:sz w:val="24"/>
          <w:szCs w:val="24"/>
        </w:rPr>
        <w:t xml:space="preserve"> </w:t>
      </w:r>
      <w:r w:rsidRPr="0009792C">
        <w:rPr>
          <w:rFonts w:ascii="Arial" w:hAnsi="Arial" w:cs="Arial"/>
          <w:spacing w:val="-6"/>
          <w:sz w:val="24"/>
          <w:szCs w:val="24"/>
        </w:rPr>
        <w:t>утверждения</w:t>
      </w:r>
    </w:p>
    <w:bookmarkEnd w:id="1"/>
    <w:p w14:paraId="296C9A30" w14:textId="031733B2" w:rsidR="003B2D4C" w:rsidRPr="006B3B3F" w:rsidRDefault="003B2D4C" w:rsidP="005D493F">
      <w:pPr>
        <w:jc w:val="center"/>
        <w:rPr>
          <w:rFonts w:ascii="Arial" w:hAnsi="Arial" w:cs="Arial"/>
          <w:b/>
          <w:sz w:val="20"/>
          <w:szCs w:val="20"/>
        </w:rPr>
      </w:pPr>
    </w:p>
    <w:p w14:paraId="33F94900" w14:textId="77777777" w:rsidR="003B46B4" w:rsidRPr="006B3B3F" w:rsidRDefault="003B46B4" w:rsidP="005D493F">
      <w:pPr>
        <w:jc w:val="center"/>
        <w:rPr>
          <w:rFonts w:ascii="Arial" w:hAnsi="Arial" w:cs="Arial"/>
          <w:b/>
        </w:rPr>
      </w:pPr>
    </w:p>
    <w:p w14:paraId="245A560F" w14:textId="77777777" w:rsidR="003B46B4" w:rsidRPr="006B3B3F" w:rsidRDefault="003B46B4">
      <w:pPr>
        <w:rPr>
          <w:rFonts w:ascii="Arial" w:hAnsi="Arial" w:cs="Arial"/>
        </w:rPr>
      </w:pPr>
    </w:p>
    <w:p w14:paraId="127F1186" w14:textId="77777777" w:rsidR="003B46B4" w:rsidRPr="006B3B3F" w:rsidRDefault="003B46B4">
      <w:pPr>
        <w:rPr>
          <w:rFonts w:ascii="Arial" w:hAnsi="Arial" w:cs="Arial"/>
        </w:rPr>
      </w:pPr>
    </w:p>
    <w:p w14:paraId="5B60EA25" w14:textId="77777777" w:rsidR="003B46B4" w:rsidRPr="006B3B3F" w:rsidRDefault="003B46B4">
      <w:pPr>
        <w:rPr>
          <w:rFonts w:ascii="Arial" w:hAnsi="Arial" w:cs="Arial"/>
        </w:rPr>
      </w:pPr>
    </w:p>
    <w:p w14:paraId="10C2E29F" w14:textId="77777777" w:rsidR="003B46B4" w:rsidRPr="006B3B3F" w:rsidRDefault="003B46B4">
      <w:pPr>
        <w:rPr>
          <w:rFonts w:ascii="Arial" w:hAnsi="Arial" w:cs="Arial"/>
        </w:rPr>
      </w:pPr>
    </w:p>
    <w:p w14:paraId="0ABE38C9" w14:textId="77777777" w:rsidR="003B46B4" w:rsidRPr="006B3B3F" w:rsidRDefault="003B46B4">
      <w:pPr>
        <w:rPr>
          <w:rFonts w:ascii="Arial" w:hAnsi="Arial" w:cs="Arial"/>
        </w:rPr>
      </w:pPr>
    </w:p>
    <w:p w14:paraId="7B24A076" w14:textId="77777777" w:rsidR="003B46B4" w:rsidRPr="006B3B3F" w:rsidRDefault="003B46B4">
      <w:pPr>
        <w:rPr>
          <w:rFonts w:ascii="Arial" w:hAnsi="Arial" w:cs="Arial"/>
        </w:rPr>
      </w:pPr>
    </w:p>
    <w:p w14:paraId="6369F34A" w14:textId="77777777" w:rsidR="00B4553F" w:rsidRDefault="00B4553F" w:rsidP="000F48CD">
      <w:pPr>
        <w:rPr>
          <w:rFonts w:ascii="Arial" w:hAnsi="Arial" w:cs="Arial"/>
          <w:b/>
          <w:sz w:val="20"/>
          <w:szCs w:val="20"/>
        </w:rPr>
      </w:pPr>
    </w:p>
    <w:p w14:paraId="4EDF8449" w14:textId="4A63B989" w:rsidR="00BA5797" w:rsidRDefault="00BA5797" w:rsidP="00BA5797">
      <w:pPr>
        <w:rPr>
          <w:rFonts w:ascii="Arial" w:hAnsi="Arial" w:cs="Arial"/>
          <w:b/>
          <w:sz w:val="20"/>
          <w:szCs w:val="20"/>
        </w:rPr>
      </w:pPr>
    </w:p>
    <w:p w14:paraId="6ED19136" w14:textId="77777777" w:rsidR="00AC50EA" w:rsidRDefault="00AC50EA" w:rsidP="00BA5797">
      <w:pPr>
        <w:rPr>
          <w:rFonts w:ascii="Arial" w:hAnsi="Arial" w:cs="Arial"/>
          <w:b/>
          <w:sz w:val="20"/>
          <w:szCs w:val="20"/>
        </w:rPr>
      </w:pPr>
    </w:p>
    <w:p w14:paraId="5CB251A9" w14:textId="77777777" w:rsidR="00B4553F" w:rsidRDefault="00B4553F" w:rsidP="005D493F">
      <w:pPr>
        <w:jc w:val="center"/>
        <w:rPr>
          <w:rFonts w:ascii="Arial" w:hAnsi="Arial" w:cs="Arial"/>
          <w:b/>
          <w:sz w:val="20"/>
          <w:szCs w:val="20"/>
        </w:rPr>
      </w:pPr>
    </w:p>
    <w:p w14:paraId="0022F974" w14:textId="77777777" w:rsidR="00B4553F" w:rsidRDefault="00B4553F" w:rsidP="005D493F">
      <w:pPr>
        <w:jc w:val="center"/>
        <w:rPr>
          <w:rFonts w:ascii="Arial" w:hAnsi="Arial" w:cs="Arial"/>
          <w:b/>
          <w:sz w:val="20"/>
          <w:szCs w:val="20"/>
        </w:rPr>
      </w:pPr>
    </w:p>
    <w:p w14:paraId="225D8B59" w14:textId="77777777" w:rsidR="00B4553F" w:rsidRDefault="00B4553F" w:rsidP="005D493F">
      <w:pPr>
        <w:jc w:val="center"/>
        <w:rPr>
          <w:rFonts w:ascii="Arial" w:hAnsi="Arial" w:cs="Arial"/>
          <w:b/>
          <w:sz w:val="20"/>
          <w:szCs w:val="20"/>
        </w:rPr>
      </w:pPr>
    </w:p>
    <w:p w14:paraId="4600DF46" w14:textId="58C89734" w:rsidR="003B46B4" w:rsidRPr="006B3B3F" w:rsidRDefault="0029146E" w:rsidP="002879B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3B3F">
        <w:rPr>
          <w:rFonts w:ascii="Arial" w:hAnsi="Arial" w:cs="Arial"/>
          <w:b/>
          <w:sz w:val="20"/>
          <w:szCs w:val="20"/>
        </w:rPr>
        <w:t>Москва</w:t>
      </w:r>
    </w:p>
    <w:p w14:paraId="1ADD4742" w14:textId="01AEC272" w:rsidR="0029146E" w:rsidRPr="006B3B3F" w:rsidRDefault="0029146E" w:rsidP="002879B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3B3F">
        <w:rPr>
          <w:rFonts w:ascii="Arial" w:hAnsi="Arial" w:cs="Arial"/>
          <w:b/>
          <w:sz w:val="20"/>
          <w:szCs w:val="20"/>
        </w:rPr>
        <w:t>Российский институт стандартизации</w:t>
      </w:r>
    </w:p>
    <w:p w14:paraId="1E448818" w14:textId="6520975B" w:rsidR="0017664A" w:rsidRPr="006B3B3F" w:rsidRDefault="0029146E" w:rsidP="002879B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3B3F">
        <w:rPr>
          <w:rFonts w:ascii="Arial" w:hAnsi="Arial" w:cs="Arial"/>
          <w:b/>
          <w:sz w:val="20"/>
          <w:szCs w:val="20"/>
        </w:rPr>
        <w:t>20</w:t>
      </w:r>
      <w:r w:rsidR="00B50574">
        <w:rPr>
          <w:rFonts w:ascii="Arial" w:hAnsi="Arial" w:cs="Arial"/>
          <w:b/>
          <w:sz w:val="20"/>
          <w:szCs w:val="20"/>
        </w:rPr>
        <w:t>2</w:t>
      </w:r>
      <w:r w:rsidR="00E26769">
        <w:rPr>
          <w:rFonts w:ascii="Arial" w:hAnsi="Arial" w:cs="Arial"/>
          <w:b/>
          <w:sz w:val="20"/>
          <w:szCs w:val="20"/>
        </w:rPr>
        <w:t>_</w:t>
      </w:r>
      <w:r w:rsidR="0017664A" w:rsidRPr="006B3B3F">
        <w:rPr>
          <w:rFonts w:ascii="Arial" w:hAnsi="Arial" w:cs="Arial"/>
          <w:b/>
          <w:sz w:val="20"/>
          <w:szCs w:val="20"/>
        </w:rPr>
        <w:br w:type="page"/>
      </w:r>
    </w:p>
    <w:p w14:paraId="4F634A50" w14:textId="3BBBCF3E" w:rsidR="0017664A" w:rsidRPr="003B2D4C" w:rsidRDefault="0017664A" w:rsidP="00F30979">
      <w:pPr>
        <w:jc w:val="center"/>
        <w:rPr>
          <w:rFonts w:ascii="Arial" w:hAnsi="Arial" w:cs="Arial"/>
          <w:b/>
          <w:sz w:val="28"/>
          <w:szCs w:val="28"/>
        </w:rPr>
      </w:pPr>
      <w:r w:rsidRPr="003B2D4C">
        <w:rPr>
          <w:rFonts w:ascii="Arial" w:hAnsi="Arial" w:cs="Arial"/>
          <w:b/>
          <w:sz w:val="28"/>
          <w:szCs w:val="28"/>
        </w:rPr>
        <w:lastRenderedPageBreak/>
        <w:t>Предисловие</w:t>
      </w:r>
    </w:p>
    <w:p w14:paraId="7B53EA4D" w14:textId="77777777" w:rsidR="0017664A" w:rsidRPr="003B2D4C" w:rsidRDefault="0017664A" w:rsidP="005D493F">
      <w:pPr>
        <w:jc w:val="center"/>
        <w:rPr>
          <w:rFonts w:ascii="Arial" w:hAnsi="Arial" w:cs="Arial"/>
          <w:sz w:val="28"/>
          <w:szCs w:val="28"/>
        </w:rPr>
      </w:pPr>
    </w:p>
    <w:p w14:paraId="101F126A" w14:textId="7A382069" w:rsidR="0017664A" w:rsidRPr="003B2D4C" w:rsidRDefault="0017664A" w:rsidP="006211C8">
      <w:pPr>
        <w:spacing w:after="200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3B2D4C">
        <w:rPr>
          <w:rFonts w:ascii="Arial" w:hAnsi="Arial" w:cs="Arial"/>
          <w:sz w:val="24"/>
          <w:szCs w:val="24"/>
        </w:rPr>
        <w:t xml:space="preserve">1 </w:t>
      </w:r>
      <w:r w:rsidR="00E26769">
        <w:rPr>
          <w:rFonts w:ascii="Arial" w:hAnsi="Arial" w:cs="Arial"/>
          <w:sz w:val="24"/>
          <w:szCs w:val="24"/>
        </w:rPr>
        <w:t xml:space="preserve"> </w:t>
      </w:r>
      <w:r w:rsidRPr="003B2D4C">
        <w:rPr>
          <w:rFonts w:ascii="Arial" w:hAnsi="Arial" w:cs="Arial"/>
          <w:sz w:val="24"/>
          <w:szCs w:val="24"/>
        </w:rPr>
        <w:t>РАЗРАБОТАН</w:t>
      </w:r>
      <w:proofErr w:type="gramEnd"/>
      <w:r w:rsidR="00AA518D">
        <w:rPr>
          <w:rFonts w:ascii="Arial" w:hAnsi="Arial" w:cs="Arial"/>
          <w:sz w:val="24"/>
          <w:szCs w:val="24"/>
        </w:rPr>
        <w:t xml:space="preserve"> </w:t>
      </w:r>
      <w:r w:rsidR="00E73CCA">
        <w:rPr>
          <w:rFonts w:ascii="Arial" w:hAnsi="Arial" w:cs="Arial"/>
          <w:sz w:val="24"/>
          <w:szCs w:val="24"/>
        </w:rPr>
        <w:t>Ф</w:t>
      </w:r>
      <w:r w:rsidR="00AA6783">
        <w:rPr>
          <w:rFonts w:ascii="Arial" w:hAnsi="Arial" w:cs="Arial"/>
          <w:sz w:val="24"/>
          <w:szCs w:val="24"/>
        </w:rPr>
        <w:t xml:space="preserve">едеральным </w:t>
      </w:r>
      <w:r w:rsidR="00A14182" w:rsidRPr="00AA6783">
        <w:rPr>
          <w:rFonts w:ascii="Arial" w:hAnsi="Arial" w:cs="Arial"/>
          <w:sz w:val="24"/>
          <w:szCs w:val="24"/>
        </w:rPr>
        <w:t xml:space="preserve">автономным учреждением «Единый научно-исследовательский </w:t>
      </w:r>
      <w:r w:rsidR="0079794B">
        <w:rPr>
          <w:rFonts w:ascii="Arial" w:hAnsi="Arial" w:cs="Arial"/>
          <w:sz w:val="24"/>
          <w:szCs w:val="24"/>
        </w:rPr>
        <w:t xml:space="preserve">и проектный </w:t>
      </w:r>
      <w:r w:rsidR="00A14182" w:rsidRPr="00AA6783">
        <w:rPr>
          <w:rFonts w:ascii="Arial" w:hAnsi="Arial" w:cs="Arial"/>
          <w:sz w:val="24"/>
          <w:szCs w:val="24"/>
        </w:rPr>
        <w:t xml:space="preserve">институт пространственного планирования Российской Федерации» </w:t>
      </w:r>
      <w:r w:rsidR="00E73CCA" w:rsidRPr="00DD6DA0">
        <w:rPr>
          <w:rFonts w:ascii="Arial" w:hAnsi="Arial" w:cs="Arial"/>
          <w:sz w:val="24"/>
          <w:szCs w:val="24"/>
        </w:rPr>
        <w:t>(</w:t>
      </w:r>
      <w:r w:rsidR="00E73CCA">
        <w:rPr>
          <w:rFonts w:ascii="Arial" w:hAnsi="Arial" w:cs="Arial"/>
          <w:sz w:val="24"/>
          <w:szCs w:val="24"/>
        </w:rPr>
        <w:t>ФАУ «Единый институт пространственного планирования РФ»)</w:t>
      </w:r>
    </w:p>
    <w:p w14:paraId="1312174C" w14:textId="3E77D50E" w:rsidR="0017664A" w:rsidRPr="003B2D4C" w:rsidRDefault="0017664A" w:rsidP="006211C8">
      <w:pPr>
        <w:pStyle w:val="ConsPlusNormal0"/>
        <w:spacing w:after="200"/>
        <w:ind w:firstLine="539"/>
        <w:jc w:val="both"/>
        <w:rPr>
          <w:sz w:val="24"/>
          <w:szCs w:val="24"/>
        </w:rPr>
      </w:pPr>
      <w:r w:rsidRPr="003B2D4C">
        <w:rPr>
          <w:sz w:val="24"/>
          <w:szCs w:val="24"/>
        </w:rPr>
        <w:t xml:space="preserve">2 ВНЕСЕН </w:t>
      </w:r>
      <w:r w:rsidR="00AE2E61" w:rsidRPr="003B2D4C">
        <w:rPr>
          <w:sz w:val="24"/>
          <w:szCs w:val="24"/>
        </w:rPr>
        <w:t xml:space="preserve">Техническим комитетом по стандартизации ТК 507 «Градостроительство» </w:t>
      </w:r>
    </w:p>
    <w:p w14:paraId="38146739" w14:textId="6AE1DB4A" w:rsidR="0017664A" w:rsidRPr="003B2D4C" w:rsidRDefault="0017664A" w:rsidP="006211C8">
      <w:pPr>
        <w:pStyle w:val="ConsPlusNormal0"/>
        <w:spacing w:after="200"/>
        <w:ind w:firstLine="539"/>
        <w:jc w:val="both"/>
        <w:rPr>
          <w:sz w:val="24"/>
          <w:szCs w:val="24"/>
        </w:rPr>
      </w:pPr>
      <w:r w:rsidRPr="003B2D4C">
        <w:rPr>
          <w:sz w:val="24"/>
          <w:szCs w:val="24"/>
        </w:rPr>
        <w:t xml:space="preserve">3 </w:t>
      </w:r>
      <w:r w:rsidR="00EC431F">
        <w:rPr>
          <w:sz w:val="24"/>
          <w:szCs w:val="24"/>
        </w:rPr>
        <w:t xml:space="preserve">   </w:t>
      </w:r>
      <w:r w:rsidRPr="003B2D4C">
        <w:rPr>
          <w:sz w:val="24"/>
          <w:szCs w:val="24"/>
        </w:rPr>
        <w:t xml:space="preserve">УТВЕРЖДЕН И ВВЕДЕН В ДЕЙСТВИЕ </w:t>
      </w:r>
      <w:hyperlink r:id="rId9" w:tooltip="Приказ Росстандарта от 22.09.2015 N 1359-ст &quot;Об утверждении национального стандарта&quot; {КонсультантПлюс}">
        <w:r w:rsidRPr="003B2D4C">
          <w:rPr>
            <w:sz w:val="24"/>
            <w:szCs w:val="24"/>
          </w:rPr>
          <w:t>Приказом</w:t>
        </w:r>
      </w:hyperlink>
      <w:r w:rsidRPr="003B2D4C">
        <w:rPr>
          <w:sz w:val="24"/>
          <w:szCs w:val="24"/>
        </w:rPr>
        <w:t xml:space="preserve"> </w:t>
      </w:r>
      <w:r w:rsidR="00AE2E61" w:rsidRPr="003B2D4C">
        <w:rPr>
          <w:sz w:val="24"/>
          <w:szCs w:val="24"/>
        </w:rPr>
        <w:t>Федерального агентства по</w:t>
      </w:r>
      <w:r w:rsidR="0079794B">
        <w:rPr>
          <w:sz w:val="24"/>
          <w:szCs w:val="24"/>
        </w:rPr>
        <w:t> </w:t>
      </w:r>
      <w:r w:rsidR="00AE2E61" w:rsidRPr="003B2D4C">
        <w:rPr>
          <w:sz w:val="24"/>
          <w:szCs w:val="24"/>
        </w:rPr>
        <w:t xml:space="preserve">техническому регулированию и метрологии от ___________ № ____ </w:t>
      </w:r>
    </w:p>
    <w:p w14:paraId="01C8BA6C" w14:textId="0EE1BBBE" w:rsidR="0017664A" w:rsidRPr="003B2D4C" w:rsidRDefault="0017664A" w:rsidP="006211C8">
      <w:pPr>
        <w:pStyle w:val="ConsPlusNormal0"/>
        <w:spacing w:after="200"/>
        <w:ind w:firstLine="539"/>
        <w:jc w:val="both"/>
        <w:rPr>
          <w:sz w:val="24"/>
          <w:szCs w:val="24"/>
        </w:rPr>
      </w:pPr>
      <w:r w:rsidRPr="003B2D4C">
        <w:rPr>
          <w:sz w:val="24"/>
          <w:szCs w:val="24"/>
        </w:rPr>
        <w:t xml:space="preserve">4 </w:t>
      </w:r>
      <w:r w:rsidR="0061016C">
        <w:rPr>
          <w:sz w:val="24"/>
          <w:szCs w:val="24"/>
        </w:rPr>
        <w:t xml:space="preserve">    </w:t>
      </w:r>
      <w:r w:rsidRPr="003B2D4C">
        <w:rPr>
          <w:sz w:val="24"/>
          <w:szCs w:val="24"/>
        </w:rPr>
        <w:t>ВВЕДЕН ВПЕРВЫЕ</w:t>
      </w:r>
      <w:r w:rsidR="006211C8" w:rsidRPr="003B2D4C">
        <w:rPr>
          <w:sz w:val="24"/>
          <w:szCs w:val="24"/>
        </w:rPr>
        <w:t xml:space="preserve"> </w:t>
      </w:r>
    </w:p>
    <w:p w14:paraId="7045E6B7" w14:textId="77777777" w:rsidR="00364CC3" w:rsidRPr="006B3B3F" w:rsidRDefault="00364CC3" w:rsidP="006211C8">
      <w:pPr>
        <w:pStyle w:val="ConsPlusNormal0"/>
        <w:spacing w:after="200"/>
        <w:ind w:firstLine="539"/>
        <w:jc w:val="both"/>
      </w:pPr>
    </w:p>
    <w:p w14:paraId="2087C0CA" w14:textId="71F8759A" w:rsidR="006211C8" w:rsidRPr="002879BA" w:rsidRDefault="006211C8" w:rsidP="00710D8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bookmarkStart w:id="2" w:name="_Hlk162249088"/>
      <w:r w:rsidRPr="002879BA">
        <w:rPr>
          <w:rFonts w:ascii="Arial" w:hAnsi="Arial" w:cs="Arial"/>
          <w:i/>
          <w:iCs/>
          <w:sz w:val="24"/>
          <w:szCs w:val="24"/>
        </w:rPr>
        <w:t xml:space="preserve">Правила применения настоящего стандарта установлены в </w:t>
      </w:r>
      <w:hyperlink r:id="rId10" w:history="1">
        <w:r w:rsidRPr="002879BA">
          <w:rPr>
            <w:rFonts w:ascii="Arial" w:hAnsi="Arial" w:cs="Arial"/>
            <w:i/>
            <w:iCs/>
            <w:sz w:val="24"/>
            <w:szCs w:val="24"/>
          </w:rPr>
          <w:t>статье 26</w:t>
        </w:r>
      </w:hyperlink>
      <w:r w:rsidRPr="002879BA">
        <w:rPr>
          <w:rFonts w:ascii="Arial" w:hAnsi="Arial" w:cs="Arial"/>
          <w:i/>
          <w:iCs/>
          <w:sz w:val="24"/>
          <w:szCs w:val="24"/>
        </w:rPr>
        <w:t xml:space="preserve"> Федерального закона</w:t>
      </w:r>
      <w:r w:rsidR="00AE2E61" w:rsidRPr="002879BA">
        <w:rPr>
          <w:rFonts w:ascii="Arial" w:hAnsi="Arial" w:cs="Arial"/>
          <w:i/>
          <w:iCs/>
          <w:sz w:val="24"/>
          <w:szCs w:val="24"/>
        </w:rPr>
        <w:t xml:space="preserve"> от 29 июня 2015 г. № 162-ФЗ</w:t>
      </w:r>
      <w:r w:rsidRPr="002879BA">
        <w:rPr>
          <w:rFonts w:ascii="Arial" w:hAnsi="Arial" w:cs="Arial"/>
          <w:i/>
          <w:iCs/>
          <w:sz w:val="24"/>
          <w:szCs w:val="24"/>
        </w:rPr>
        <w:t xml:space="preserve"> </w:t>
      </w:r>
      <w:r w:rsidR="00AE2E61" w:rsidRPr="002879BA">
        <w:rPr>
          <w:rFonts w:ascii="Arial" w:hAnsi="Arial" w:cs="Arial"/>
          <w:i/>
          <w:iCs/>
          <w:sz w:val="24"/>
          <w:szCs w:val="24"/>
        </w:rPr>
        <w:t>«</w:t>
      </w:r>
      <w:r w:rsidRPr="002879BA">
        <w:rPr>
          <w:rFonts w:ascii="Arial" w:hAnsi="Arial" w:cs="Arial"/>
          <w:i/>
          <w:iCs/>
          <w:sz w:val="24"/>
          <w:szCs w:val="24"/>
        </w:rPr>
        <w:t>О стандартизации в</w:t>
      </w:r>
      <w:r w:rsidR="0079794B">
        <w:rPr>
          <w:rFonts w:ascii="Arial" w:hAnsi="Arial" w:cs="Arial"/>
          <w:i/>
          <w:iCs/>
          <w:sz w:val="24"/>
          <w:szCs w:val="24"/>
        </w:rPr>
        <w:t> </w:t>
      </w:r>
      <w:r w:rsidRPr="002879BA">
        <w:rPr>
          <w:rFonts w:ascii="Arial" w:hAnsi="Arial" w:cs="Arial"/>
          <w:i/>
          <w:iCs/>
          <w:sz w:val="24"/>
          <w:szCs w:val="24"/>
        </w:rPr>
        <w:t>Российской Федерации</w:t>
      </w:r>
      <w:r w:rsidR="00AE2E61" w:rsidRPr="002879BA">
        <w:rPr>
          <w:rFonts w:ascii="Arial" w:hAnsi="Arial" w:cs="Arial"/>
          <w:i/>
          <w:iCs/>
          <w:sz w:val="24"/>
          <w:szCs w:val="24"/>
        </w:rPr>
        <w:t>»</w:t>
      </w:r>
      <w:r w:rsidRPr="002879BA">
        <w:rPr>
          <w:rFonts w:ascii="Arial" w:hAnsi="Arial" w:cs="Arial"/>
          <w:i/>
          <w:iCs/>
          <w:sz w:val="24"/>
          <w:szCs w:val="24"/>
        </w:rPr>
        <w:t xml:space="preserve">. Информация об изменениях к настоящему стандарту публикуется в годовом (по состоянию на 1 января текущего года) информационном указателе </w:t>
      </w:r>
      <w:r w:rsidR="00AE2E61" w:rsidRPr="002879BA">
        <w:rPr>
          <w:rFonts w:ascii="Arial" w:hAnsi="Arial" w:cs="Arial"/>
          <w:i/>
          <w:iCs/>
          <w:sz w:val="24"/>
          <w:szCs w:val="24"/>
        </w:rPr>
        <w:t>«</w:t>
      </w:r>
      <w:r w:rsidRPr="002879BA">
        <w:rPr>
          <w:rFonts w:ascii="Arial" w:hAnsi="Arial" w:cs="Arial"/>
          <w:i/>
          <w:iCs/>
          <w:sz w:val="24"/>
          <w:szCs w:val="24"/>
        </w:rPr>
        <w:t>Национальные стандарты</w:t>
      </w:r>
      <w:r w:rsidR="00AE2E61" w:rsidRPr="002879BA">
        <w:rPr>
          <w:rFonts w:ascii="Arial" w:hAnsi="Arial" w:cs="Arial"/>
          <w:i/>
          <w:iCs/>
          <w:sz w:val="24"/>
          <w:szCs w:val="24"/>
        </w:rPr>
        <w:t>»</w:t>
      </w:r>
      <w:r w:rsidRPr="002879BA">
        <w:rPr>
          <w:rFonts w:ascii="Arial" w:hAnsi="Arial" w:cs="Arial"/>
          <w:i/>
          <w:iCs/>
          <w:sz w:val="24"/>
          <w:szCs w:val="24"/>
        </w:rPr>
        <w:t>, а официальный текст изменений и</w:t>
      </w:r>
      <w:r w:rsidR="0079794B">
        <w:rPr>
          <w:rFonts w:ascii="Arial" w:hAnsi="Arial" w:cs="Arial"/>
          <w:i/>
          <w:iCs/>
          <w:sz w:val="24"/>
          <w:szCs w:val="24"/>
        </w:rPr>
        <w:t> </w:t>
      </w:r>
      <w:r w:rsidRPr="002879BA">
        <w:rPr>
          <w:rFonts w:ascii="Arial" w:hAnsi="Arial" w:cs="Arial"/>
          <w:i/>
          <w:iCs/>
          <w:sz w:val="24"/>
          <w:szCs w:val="24"/>
        </w:rPr>
        <w:t xml:space="preserve">поправок </w:t>
      </w:r>
      <w:r w:rsidR="00AE2E61" w:rsidRPr="002879BA">
        <w:rPr>
          <w:rFonts w:ascii="Arial" w:hAnsi="Arial" w:cs="Arial"/>
          <w:i/>
          <w:iCs/>
          <w:sz w:val="24"/>
          <w:szCs w:val="24"/>
        </w:rPr>
        <w:t>–</w:t>
      </w:r>
      <w:r w:rsidRPr="002879BA">
        <w:rPr>
          <w:rFonts w:ascii="Arial" w:hAnsi="Arial" w:cs="Arial"/>
          <w:i/>
          <w:iCs/>
          <w:sz w:val="24"/>
          <w:szCs w:val="24"/>
        </w:rPr>
        <w:t xml:space="preserve"> в ежемесячно издаваемом информационном указателе </w:t>
      </w:r>
      <w:r w:rsidR="00AE2E61" w:rsidRPr="002879BA">
        <w:rPr>
          <w:rFonts w:ascii="Arial" w:hAnsi="Arial" w:cs="Arial"/>
          <w:i/>
          <w:iCs/>
          <w:sz w:val="24"/>
          <w:szCs w:val="24"/>
        </w:rPr>
        <w:t>«</w:t>
      </w:r>
      <w:r w:rsidRPr="002879BA">
        <w:rPr>
          <w:rFonts w:ascii="Arial" w:hAnsi="Arial" w:cs="Arial"/>
          <w:i/>
          <w:iCs/>
          <w:sz w:val="24"/>
          <w:szCs w:val="24"/>
        </w:rPr>
        <w:t>Национальные стандарты</w:t>
      </w:r>
      <w:r w:rsidR="00AE2E61" w:rsidRPr="002879BA">
        <w:rPr>
          <w:rFonts w:ascii="Arial" w:hAnsi="Arial" w:cs="Arial"/>
          <w:i/>
          <w:iCs/>
          <w:sz w:val="24"/>
          <w:szCs w:val="24"/>
        </w:rPr>
        <w:t>»</w:t>
      </w:r>
      <w:r w:rsidRPr="002879BA">
        <w:rPr>
          <w:rFonts w:ascii="Arial" w:hAnsi="Arial" w:cs="Arial"/>
          <w:i/>
          <w:iCs/>
          <w:sz w:val="24"/>
          <w:szCs w:val="24"/>
        </w:rPr>
        <w:t xml:space="preserve">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</w:t>
      </w:r>
      <w:r w:rsidR="00AE2E61" w:rsidRPr="002879BA">
        <w:rPr>
          <w:rFonts w:ascii="Arial" w:hAnsi="Arial" w:cs="Arial"/>
          <w:i/>
          <w:iCs/>
          <w:sz w:val="24"/>
          <w:szCs w:val="24"/>
        </w:rPr>
        <w:t>«</w:t>
      </w:r>
      <w:r w:rsidRPr="002879BA">
        <w:rPr>
          <w:rFonts w:ascii="Arial" w:hAnsi="Arial" w:cs="Arial"/>
          <w:i/>
          <w:iCs/>
          <w:sz w:val="24"/>
          <w:szCs w:val="24"/>
        </w:rPr>
        <w:t>Национальные стандарты</w:t>
      </w:r>
      <w:r w:rsidR="00AE2E61" w:rsidRPr="002879BA">
        <w:rPr>
          <w:rFonts w:ascii="Arial" w:hAnsi="Arial" w:cs="Arial"/>
          <w:i/>
          <w:iCs/>
          <w:sz w:val="24"/>
          <w:szCs w:val="24"/>
        </w:rPr>
        <w:t>»</w:t>
      </w:r>
      <w:r w:rsidRPr="002879BA">
        <w:rPr>
          <w:rFonts w:ascii="Arial" w:hAnsi="Arial" w:cs="Arial"/>
          <w:i/>
          <w:iCs/>
          <w:sz w:val="24"/>
          <w:szCs w:val="24"/>
        </w:rPr>
        <w:t>. Соответствующая информация, уведомление и тексты размещаются также в</w:t>
      </w:r>
      <w:r w:rsidR="0079794B">
        <w:rPr>
          <w:rFonts w:ascii="Arial" w:hAnsi="Arial" w:cs="Arial"/>
          <w:i/>
          <w:iCs/>
          <w:sz w:val="24"/>
          <w:szCs w:val="24"/>
        </w:rPr>
        <w:t> </w:t>
      </w:r>
      <w:r w:rsidRPr="002879BA">
        <w:rPr>
          <w:rFonts w:ascii="Arial" w:hAnsi="Arial" w:cs="Arial"/>
          <w:i/>
          <w:iCs/>
          <w:sz w:val="24"/>
          <w:szCs w:val="24"/>
        </w:rPr>
        <w:t xml:space="preserve">информационной системе общего пользования </w:t>
      </w:r>
      <w:r w:rsidR="00DD7457">
        <w:rPr>
          <w:rFonts w:ascii="Arial" w:hAnsi="Arial" w:cs="Arial"/>
          <w:i/>
          <w:iCs/>
          <w:sz w:val="24"/>
          <w:szCs w:val="24"/>
        </w:rPr>
        <w:t>––</w:t>
      </w:r>
      <w:r w:rsidR="001562DD" w:rsidRPr="002879BA">
        <w:rPr>
          <w:rFonts w:ascii="Arial" w:hAnsi="Arial" w:cs="Arial"/>
          <w:i/>
          <w:iCs/>
          <w:sz w:val="24"/>
          <w:szCs w:val="24"/>
        </w:rPr>
        <w:t xml:space="preserve"> </w:t>
      </w:r>
      <w:r w:rsidRPr="002879BA">
        <w:rPr>
          <w:rFonts w:ascii="Arial" w:hAnsi="Arial" w:cs="Arial"/>
          <w:i/>
          <w:iCs/>
          <w:sz w:val="24"/>
          <w:szCs w:val="24"/>
        </w:rPr>
        <w:t>на официальном сайте федерального органа исполнительной власти в сфере стандартизации в сети Интернет (www.rst.gov.ru)</w:t>
      </w:r>
    </w:p>
    <w:bookmarkEnd w:id="2"/>
    <w:p w14:paraId="7785BBDA" w14:textId="77777777" w:rsidR="0017664A" w:rsidRPr="006B3B3F" w:rsidRDefault="0017664A" w:rsidP="005D493F">
      <w:pPr>
        <w:jc w:val="center"/>
        <w:rPr>
          <w:rFonts w:ascii="Arial" w:hAnsi="Arial" w:cs="Arial"/>
        </w:rPr>
      </w:pPr>
    </w:p>
    <w:p w14:paraId="579D49F9" w14:textId="77777777" w:rsidR="0017664A" w:rsidRPr="006B3B3F" w:rsidRDefault="0017664A" w:rsidP="005D493F">
      <w:pPr>
        <w:jc w:val="center"/>
        <w:rPr>
          <w:rFonts w:ascii="Arial" w:hAnsi="Arial" w:cs="Arial"/>
        </w:rPr>
      </w:pPr>
    </w:p>
    <w:p w14:paraId="51F045C0" w14:textId="12FC9215" w:rsidR="0017664A" w:rsidRPr="006B3B3F" w:rsidRDefault="0017664A" w:rsidP="005D493F">
      <w:pPr>
        <w:jc w:val="center"/>
      </w:pPr>
    </w:p>
    <w:p w14:paraId="7E7CE32D" w14:textId="1824345B" w:rsidR="008044EF" w:rsidRPr="006B3B3F" w:rsidRDefault="008044EF" w:rsidP="005D493F">
      <w:pPr>
        <w:jc w:val="center"/>
      </w:pPr>
    </w:p>
    <w:p w14:paraId="3FF9360A" w14:textId="569AF333" w:rsidR="008044EF" w:rsidRPr="006B3B3F" w:rsidRDefault="008044EF" w:rsidP="005D493F">
      <w:pPr>
        <w:jc w:val="center"/>
      </w:pPr>
    </w:p>
    <w:p w14:paraId="1170D601" w14:textId="30CE9C1C" w:rsidR="008044EF" w:rsidRPr="006B3B3F" w:rsidRDefault="008044EF" w:rsidP="005D493F">
      <w:pPr>
        <w:jc w:val="center"/>
      </w:pPr>
    </w:p>
    <w:p w14:paraId="0147BD69" w14:textId="383A1373" w:rsidR="008044EF" w:rsidRPr="006B3B3F" w:rsidRDefault="008044EF" w:rsidP="005D493F">
      <w:pPr>
        <w:jc w:val="center"/>
      </w:pPr>
    </w:p>
    <w:p w14:paraId="2709065C" w14:textId="2045C5B9" w:rsidR="008044EF" w:rsidRPr="006B3B3F" w:rsidRDefault="008044EF" w:rsidP="005D493F">
      <w:pPr>
        <w:jc w:val="center"/>
      </w:pPr>
    </w:p>
    <w:p w14:paraId="2FBF1CEE" w14:textId="51C59E51" w:rsidR="008044EF" w:rsidRPr="006B3B3F" w:rsidRDefault="008044EF" w:rsidP="005D493F">
      <w:pPr>
        <w:jc w:val="center"/>
      </w:pPr>
    </w:p>
    <w:p w14:paraId="36695FCE" w14:textId="038D420C" w:rsidR="00710D80" w:rsidRDefault="00710D80" w:rsidP="005D493F">
      <w:pPr>
        <w:jc w:val="center"/>
      </w:pPr>
    </w:p>
    <w:p w14:paraId="5D2B8286" w14:textId="693B4969" w:rsidR="00710D80" w:rsidRDefault="00710D80" w:rsidP="005D493F">
      <w:pPr>
        <w:jc w:val="center"/>
      </w:pPr>
    </w:p>
    <w:p w14:paraId="18EE965A" w14:textId="61BDFEC4" w:rsidR="008044EF" w:rsidRDefault="009E1130" w:rsidP="009E1130">
      <w:pPr>
        <w:jc w:val="right"/>
        <w:rPr>
          <w:rFonts w:ascii="Arial" w:hAnsi="Arial" w:cs="Arial"/>
          <w:sz w:val="20"/>
        </w:rPr>
      </w:pPr>
      <w:r w:rsidRPr="006B3B3F">
        <w:rPr>
          <w:rFonts w:ascii="Arial" w:hAnsi="Arial" w:cs="Arial"/>
          <w:sz w:val="20"/>
        </w:rPr>
        <w:t>© Стандартинформ, оформление, 202</w:t>
      </w:r>
      <w:r w:rsidR="008F048D">
        <w:rPr>
          <w:rFonts w:ascii="Arial" w:hAnsi="Arial" w:cs="Arial"/>
          <w:sz w:val="20"/>
        </w:rPr>
        <w:t>4</w:t>
      </w:r>
    </w:p>
    <w:p w14:paraId="50E39F69" w14:textId="77777777" w:rsidR="00D413EC" w:rsidRDefault="00D413EC" w:rsidP="009E1130">
      <w:pPr>
        <w:jc w:val="right"/>
        <w:rPr>
          <w:rFonts w:ascii="Arial" w:hAnsi="Arial" w:cs="Arial"/>
          <w:sz w:val="20"/>
        </w:rPr>
      </w:pPr>
    </w:p>
    <w:p w14:paraId="25E20B9F" w14:textId="77777777" w:rsidR="00E26769" w:rsidRPr="006B3B3F" w:rsidRDefault="00E26769" w:rsidP="009E1130">
      <w:pPr>
        <w:jc w:val="right"/>
        <w:rPr>
          <w:rFonts w:ascii="Arial" w:hAnsi="Arial" w:cs="Arial"/>
        </w:rPr>
      </w:pPr>
    </w:p>
    <w:p w14:paraId="469D9105" w14:textId="3D19FE7E" w:rsidR="008044EF" w:rsidRPr="003B2D4C" w:rsidRDefault="008044EF" w:rsidP="003B2D4C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B2D4C">
        <w:rPr>
          <w:rFonts w:ascii="Arial" w:hAnsi="Arial" w:cs="Arial"/>
          <w:sz w:val="24"/>
          <w:szCs w:val="24"/>
        </w:rPr>
        <w:t xml:space="preserve">Настоящий стандарт не может быть воспроизведен, тиражирован </w:t>
      </w:r>
      <w:r w:rsidR="006421C6">
        <w:rPr>
          <w:rFonts w:ascii="Arial" w:hAnsi="Arial" w:cs="Arial"/>
          <w:sz w:val="24"/>
          <w:szCs w:val="24"/>
        </w:rPr>
        <w:br/>
      </w:r>
      <w:r w:rsidRPr="003B2D4C">
        <w:rPr>
          <w:rFonts w:ascii="Arial" w:hAnsi="Arial" w:cs="Arial"/>
          <w:sz w:val="24"/>
          <w:szCs w:val="24"/>
        </w:rPr>
        <w:t>и распространен в качестве официального издания без разрешения федерального органа исполнительной власти в сфере стандартизации</w:t>
      </w:r>
    </w:p>
    <w:p w14:paraId="1F28CCA3" w14:textId="77777777" w:rsidR="003117D9" w:rsidRPr="006B3B3F" w:rsidRDefault="003117D9">
      <w:pPr>
        <w:pStyle w:val="ConsPlusNormal0"/>
        <w:sectPr w:rsidR="003117D9" w:rsidRPr="006B3B3F" w:rsidSect="002879B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418" w:header="0" w:footer="692" w:gutter="0"/>
          <w:cols w:space="720"/>
          <w:titlePg/>
          <w:docGrid w:linePitch="299"/>
        </w:sectPr>
      </w:pPr>
    </w:p>
    <w:p w14:paraId="35837AC9" w14:textId="77777777" w:rsidR="003117D9" w:rsidRPr="00E77904" w:rsidRDefault="003117D9" w:rsidP="00710D8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77904">
        <w:rPr>
          <w:rFonts w:ascii="Arial" w:hAnsi="Arial" w:cs="Arial"/>
          <w:b/>
          <w:sz w:val="28"/>
          <w:szCs w:val="28"/>
        </w:rPr>
        <w:lastRenderedPageBreak/>
        <w:t>Содержание</w:t>
      </w:r>
    </w:p>
    <w:sdt>
      <w:sdtPr>
        <w:rPr>
          <w:rFonts w:ascii="Arial" w:hAnsi="Arial" w:cs="Arial"/>
        </w:rPr>
        <w:id w:val="-1299842552"/>
        <w:docPartObj>
          <w:docPartGallery w:val="Table of Contents"/>
          <w:docPartUnique/>
        </w:docPartObj>
      </w:sdtPr>
      <w:sdtEndPr>
        <w:rPr>
          <w:rFonts w:asciiTheme="minorHAnsi" w:hAnsiTheme="minorHAnsi" w:cs="Times New Roman"/>
          <w:b/>
          <w:bCs/>
        </w:rPr>
      </w:sdtEndPr>
      <w:sdtContent>
        <w:p w14:paraId="5FBEF766" w14:textId="5DFAD019" w:rsidR="00800DF7" w:rsidRPr="00641415" w:rsidRDefault="003117D9" w:rsidP="0047034D">
          <w:pPr>
            <w:pStyle w:val="2"/>
            <w:rPr>
              <w:rStyle w:val="af2"/>
              <w:color w:val="auto"/>
              <w:sz w:val="24"/>
              <w:szCs w:val="24"/>
              <w:u w:val="none"/>
            </w:rPr>
          </w:pPr>
          <w:r w:rsidRPr="00641415">
            <w:rPr>
              <w:rStyle w:val="af2"/>
              <w:noProof/>
              <w:color w:val="auto"/>
              <w:sz w:val="24"/>
              <w:szCs w:val="24"/>
              <w:u w:val="none"/>
            </w:rPr>
            <w:fldChar w:fldCharType="begin"/>
          </w:r>
          <w:r w:rsidRPr="00641415">
            <w:rPr>
              <w:rStyle w:val="af2"/>
              <w:noProof/>
              <w:color w:val="auto"/>
              <w:sz w:val="24"/>
              <w:szCs w:val="24"/>
              <w:u w:val="none"/>
            </w:rPr>
            <w:instrText xml:space="preserve"> TOC \o "1-6" \h \z \u </w:instrText>
          </w:r>
          <w:r w:rsidRPr="00641415">
            <w:rPr>
              <w:rStyle w:val="af2"/>
              <w:noProof/>
              <w:color w:val="auto"/>
              <w:sz w:val="24"/>
              <w:szCs w:val="24"/>
              <w:u w:val="none"/>
            </w:rPr>
            <w:fldChar w:fldCharType="separate"/>
          </w:r>
          <w:hyperlink w:anchor="_Toc152582413" w:history="1">
            <w:r w:rsidR="007B58D2" w:rsidRPr="00641415">
              <w:rPr>
                <w:rStyle w:val="af2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1</w:t>
            </w:r>
            <w:r w:rsidR="007B58D2" w:rsidRPr="00641415">
              <w:rPr>
                <w:rStyle w:val="af2"/>
                <w:color w:val="auto"/>
                <w:sz w:val="24"/>
                <w:szCs w:val="24"/>
                <w:u w:val="none"/>
              </w:rPr>
              <w:tab/>
            </w:r>
            <w:r w:rsidR="007B58D2" w:rsidRPr="00641415">
              <w:rPr>
                <w:rStyle w:val="af2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Область применения</w:t>
            </w:r>
            <w:r w:rsidR="007B58D2" w:rsidRPr="00641415">
              <w:rPr>
                <w:rStyle w:val="af2"/>
                <w:webHidden/>
                <w:color w:val="auto"/>
                <w:sz w:val="24"/>
                <w:szCs w:val="24"/>
                <w:u w:val="none"/>
              </w:rPr>
              <w:tab/>
            </w:r>
          </w:hyperlink>
          <w:r w:rsidR="005A1759" w:rsidRPr="00641415">
            <w:rPr>
              <w:rStyle w:val="af2"/>
              <w:color w:val="auto"/>
              <w:sz w:val="24"/>
              <w:szCs w:val="24"/>
              <w:u w:val="none"/>
            </w:rPr>
            <w:t>1</w:t>
          </w:r>
        </w:p>
        <w:p w14:paraId="51900818" w14:textId="1AEA2D03" w:rsidR="00800DF7" w:rsidRPr="00641415" w:rsidRDefault="00800DF7" w:rsidP="0047034D">
          <w:pPr>
            <w:pStyle w:val="2"/>
            <w:rPr>
              <w:rStyle w:val="af2"/>
              <w:color w:val="auto"/>
              <w:sz w:val="24"/>
              <w:szCs w:val="24"/>
              <w:u w:val="none"/>
            </w:rPr>
          </w:pPr>
          <w:r w:rsidRPr="00641415">
            <w:rPr>
              <w:rStyle w:val="af2"/>
              <w:rFonts w:ascii="Arial" w:hAnsi="Arial" w:cs="Arial"/>
              <w:color w:val="auto"/>
              <w:sz w:val="24"/>
              <w:szCs w:val="24"/>
              <w:u w:val="none"/>
            </w:rPr>
            <w:t>2    Нормативные ссылк</w:t>
          </w:r>
          <w:r w:rsidR="000A180E" w:rsidRPr="00641415">
            <w:rPr>
              <w:rStyle w:val="af2"/>
              <w:rFonts w:ascii="Arial" w:hAnsi="Arial" w:cs="Arial"/>
              <w:color w:val="auto"/>
              <w:sz w:val="24"/>
              <w:szCs w:val="24"/>
              <w:u w:val="none"/>
            </w:rPr>
            <w:t>и …………</w:t>
          </w:r>
          <w:r w:rsidR="000A180E" w:rsidRPr="00641415">
            <w:rPr>
              <w:rStyle w:val="af2"/>
              <w:color w:val="auto"/>
              <w:sz w:val="24"/>
              <w:szCs w:val="24"/>
              <w:u w:val="none"/>
            </w:rPr>
            <w:t>…………………………………………………………</w:t>
          </w:r>
          <w:r w:rsidR="00641415" w:rsidRPr="00641415">
            <w:rPr>
              <w:rStyle w:val="af2"/>
              <w:color w:val="auto"/>
              <w:sz w:val="24"/>
              <w:szCs w:val="24"/>
              <w:u w:val="none"/>
            </w:rPr>
            <w:t>…………………………..</w:t>
          </w:r>
          <w:r w:rsidR="000A180E" w:rsidRPr="00641415">
            <w:rPr>
              <w:rStyle w:val="af2"/>
              <w:color w:val="auto"/>
              <w:sz w:val="24"/>
              <w:szCs w:val="24"/>
              <w:u w:val="none"/>
            </w:rPr>
            <w:t>…..</w:t>
          </w:r>
          <w:r w:rsidR="0047034D">
            <w:rPr>
              <w:rStyle w:val="af2"/>
              <w:color w:val="auto"/>
              <w:sz w:val="24"/>
              <w:szCs w:val="24"/>
              <w:u w:val="none"/>
            </w:rPr>
            <w:t>2</w:t>
          </w:r>
        </w:p>
        <w:p w14:paraId="381B8E48" w14:textId="7BDFE11E" w:rsidR="007B58D2" w:rsidRPr="00641415" w:rsidRDefault="00C16886" w:rsidP="0047034D">
          <w:pPr>
            <w:pStyle w:val="2"/>
            <w:rPr>
              <w:rStyle w:val="af2"/>
              <w:rFonts w:ascii="Arial" w:hAnsi="Arial" w:cs="Arial"/>
              <w:noProof/>
              <w:color w:val="auto"/>
              <w:sz w:val="24"/>
              <w:szCs w:val="24"/>
              <w:u w:val="none"/>
            </w:rPr>
          </w:pPr>
          <w:hyperlink w:anchor="_Toc152582414" w:history="1">
            <w:r w:rsidR="000A180E" w:rsidRPr="00641415">
              <w:rPr>
                <w:rStyle w:val="af2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3</w:t>
            </w:r>
            <w:r w:rsidR="007B58D2" w:rsidRPr="00641415">
              <w:rPr>
                <w:rStyle w:val="af2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ab/>
              <w:t>Термины, определения и сокращения</w:t>
            </w:r>
            <w:r w:rsidR="007B58D2" w:rsidRPr="00641415">
              <w:rPr>
                <w:rStyle w:val="af2"/>
                <w:rFonts w:ascii="Arial" w:hAnsi="Arial" w:cs="Arial"/>
                <w:noProof/>
                <w:webHidden/>
                <w:color w:val="auto"/>
                <w:sz w:val="24"/>
                <w:szCs w:val="24"/>
                <w:u w:val="none"/>
              </w:rPr>
              <w:tab/>
            </w:r>
          </w:hyperlink>
          <w:r w:rsidR="0047034D">
            <w:rPr>
              <w:rStyle w:val="af2"/>
              <w:rFonts w:ascii="Arial" w:hAnsi="Arial" w:cs="Arial"/>
              <w:noProof/>
              <w:color w:val="auto"/>
              <w:sz w:val="24"/>
              <w:szCs w:val="24"/>
              <w:u w:val="none"/>
            </w:rPr>
            <w:t>3</w:t>
          </w:r>
        </w:p>
        <w:p w14:paraId="142E3E0B" w14:textId="752777CF" w:rsidR="007B58D2" w:rsidRDefault="0009792C" w:rsidP="0047034D">
          <w:pPr>
            <w:pStyle w:val="2"/>
            <w:tabs>
              <w:tab w:val="clear" w:pos="426"/>
              <w:tab w:val="left" w:pos="709"/>
            </w:tabs>
            <w:ind w:firstLine="141"/>
            <w:rPr>
              <w:rStyle w:val="af2"/>
              <w:rFonts w:ascii="Arial" w:hAnsi="Arial" w:cs="Arial"/>
              <w:noProof/>
              <w:color w:val="auto"/>
              <w:sz w:val="24"/>
              <w:szCs w:val="24"/>
              <w:u w:val="none"/>
            </w:rPr>
          </w:pPr>
          <w:r w:rsidRPr="0009792C">
            <w:rPr>
              <w:rStyle w:val="af2"/>
              <w:rFonts w:ascii="Arial" w:hAnsi="Arial" w:cs="Arial"/>
              <w:noProof/>
              <w:color w:val="auto"/>
              <w:sz w:val="24"/>
              <w:szCs w:val="24"/>
              <w:u w:val="none"/>
            </w:rPr>
            <w:t xml:space="preserve">3.1 Общие понятия </w:t>
          </w:r>
          <w:r>
            <w:rPr>
              <w:rStyle w:val="af2"/>
              <w:rFonts w:ascii="Arial" w:hAnsi="Arial" w:cs="Arial"/>
              <w:noProof/>
              <w:color w:val="auto"/>
              <w:sz w:val="24"/>
              <w:szCs w:val="24"/>
              <w:u w:val="none"/>
            </w:rPr>
            <w:t>…………………………………………………………………………</w:t>
          </w:r>
          <w:r w:rsidR="0047034D">
            <w:rPr>
              <w:rStyle w:val="af2"/>
              <w:rFonts w:ascii="Arial" w:hAnsi="Arial" w:cs="Arial"/>
              <w:noProof/>
              <w:color w:val="auto"/>
              <w:sz w:val="24"/>
              <w:szCs w:val="24"/>
              <w:u w:val="none"/>
            </w:rPr>
            <w:t>3</w:t>
          </w:r>
        </w:p>
        <w:p w14:paraId="64E1E805" w14:textId="4E944498" w:rsidR="0009792C" w:rsidRDefault="0009792C" w:rsidP="0047034D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>
            <w:t xml:space="preserve">    </w:t>
          </w:r>
          <w:r w:rsidRPr="0009792C">
            <w:rPr>
              <w:rFonts w:ascii="Arial" w:hAnsi="Arial" w:cs="Arial"/>
              <w:sz w:val="24"/>
              <w:szCs w:val="24"/>
            </w:rPr>
            <w:t xml:space="preserve">     3.2 </w:t>
          </w:r>
          <w:r>
            <w:rPr>
              <w:rFonts w:ascii="Arial" w:hAnsi="Arial" w:cs="Arial"/>
              <w:sz w:val="24"/>
              <w:szCs w:val="24"/>
            </w:rPr>
            <w:t>Пространственное планирование ………………………..…………………………</w:t>
          </w:r>
          <w:r w:rsidR="0047034D">
            <w:rPr>
              <w:rFonts w:ascii="Arial" w:hAnsi="Arial" w:cs="Arial"/>
              <w:sz w:val="24"/>
              <w:szCs w:val="24"/>
            </w:rPr>
            <w:t>5</w:t>
          </w:r>
        </w:p>
        <w:p w14:paraId="66A9A7C0" w14:textId="6E935BFD" w:rsidR="0047034D" w:rsidRDefault="0047034D" w:rsidP="0047034D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  3.3 Территориальное образование ……………………………………………………..6</w:t>
          </w:r>
        </w:p>
        <w:p w14:paraId="63B90E47" w14:textId="72938918" w:rsidR="0047034D" w:rsidRDefault="0047034D" w:rsidP="0047034D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  3.4 Транспорт ……………………………………………………………………..……..….9</w:t>
          </w:r>
        </w:p>
        <w:p w14:paraId="35B03E5E" w14:textId="15493E14" w:rsidR="0047034D" w:rsidRPr="0067427B" w:rsidRDefault="0047034D" w:rsidP="0047034D">
          <w:pPr>
            <w:spacing w:line="360" w:lineRule="auto"/>
            <w:rPr>
              <w:rFonts w:ascii="Arial" w:hAnsi="Arial" w:cs="Arial"/>
              <w:sz w:val="24"/>
              <w:szCs w:val="24"/>
              <w:lang w:val="en-US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  3.5. Экономика …………………………………………………………………………….1</w:t>
          </w:r>
          <w:r w:rsidR="0067427B">
            <w:rPr>
              <w:rFonts w:ascii="Arial" w:hAnsi="Arial" w:cs="Arial"/>
              <w:sz w:val="24"/>
              <w:szCs w:val="24"/>
              <w:lang w:val="en-US"/>
            </w:rPr>
            <w:t>1</w:t>
          </w:r>
        </w:p>
        <w:p w14:paraId="6EA30706" w14:textId="4F76C3DC" w:rsidR="007B58D2" w:rsidRPr="0067427B" w:rsidRDefault="00C16886" w:rsidP="0009792C">
          <w:pPr>
            <w:pStyle w:val="2"/>
            <w:rPr>
              <w:rStyle w:val="af2"/>
              <w:rFonts w:ascii="Arial" w:hAnsi="Arial" w:cs="Arial"/>
              <w:noProof/>
              <w:color w:val="auto"/>
              <w:sz w:val="24"/>
              <w:szCs w:val="24"/>
              <w:u w:val="none"/>
              <w:lang w:val="en-US"/>
            </w:rPr>
          </w:pPr>
          <w:hyperlink w:anchor="_Toc152582420" w:history="1">
            <w:r w:rsidR="000A180E" w:rsidRPr="00641415">
              <w:rPr>
                <w:rStyle w:val="af2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4</w:t>
            </w:r>
            <w:r w:rsidR="00207F41" w:rsidRPr="00641415">
              <w:rPr>
                <w:rStyle w:val="af2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ab/>
              <w:t>Алфавитный указатель терминов</w:t>
            </w:r>
            <w:r w:rsidR="00207F41" w:rsidRPr="00641415">
              <w:rPr>
                <w:rStyle w:val="af2"/>
                <w:rFonts w:ascii="Arial" w:hAnsi="Arial" w:cs="Arial"/>
                <w:noProof/>
                <w:webHidden/>
                <w:color w:val="auto"/>
                <w:sz w:val="24"/>
                <w:szCs w:val="24"/>
                <w:u w:val="none"/>
              </w:rPr>
              <w:tab/>
            </w:r>
          </w:hyperlink>
          <w:r w:rsidR="00641415" w:rsidRPr="00641415">
            <w:rPr>
              <w:rStyle w:val="af2"/>
              <w:rFonts w:ascii="Arial" w:hAnsi="Arial" w:cs="Arial"/>
              <w:noProof/>
              <w:color w:val="auto"/>
              <w:sz w:val="24"/>
              <w:szCs w:val="24"/>
              <w:u w:val="none"/>
            </w:rPr>
            <w:t>1</w:t>
          </w:r>
          <w:r w:rsidR="0067427B">
            <w:rPr>
              <w:rStyle w:val="af2"/>
              <w:rFonts w:ascii="Arial" w:hAnsi="Arial" w:cs="Arial"/>
              <w:noProof/>
              <w:color w:val="auto"/>
              <w:sz w:val="24"/>
              <w:szCs w:val="24"/>
              <w:u w:val="none"/>
              <w:lang w:val="en-US"/>
            </w:rPr>
            <w:t>3</w:t>
          </w:r>
        </w:p>
        <w:p w14:paraId="3A164846" w14:textId="1D414D20" w:rsidR="00E26769" w:rsidRPr="00AA518D" w:rsidRDefault="00E26769" w:rsidP="0009792C">
          <w:pPr>
            <w:pStyle w:val="2"/>
            <w:rPr>
              <w:rStyle w:val="af2"/>
              <w:rFonts w:ascii="Arial" w:hAnsi="Arial" w:cs="Arial"/>
              <w:noProof/>
              <w:color w:val="auto"/>
              <w:sz w:val="24"/>
              <w:szCs w:val="24"/>
              <w:u w:val="none"/>
            </w:rPr>
          </w:pPr>
          <w:r w:rsidRPr="00641415">
            <w:rPr>
              <w:rStyle w:val="af2"/>
              <w:rFonts w:ascii="Arial" w:hAnsi="Arial" w:cs="Arial"/>
              <w:noProof/>
              <w:color w:val="auto"/>
              <w:sz w:val="24"/>
              <w:szCs w:val="24"/>
              <w:u w:val="none"/>
            </w:rPr>
            <w:t>Библиография</w:t>
          </w:r>
          <w:r w:rsidR="00641415" w:rsidRPr="00641415">
            <w:rPr>
              <w:rStyle w:val="af2"/>
              <w:rFonts w:ascii="Arial" w:hAnsi="Arial" w:cs="Arial"/>
              <w:noProof/>
              <w:color w:val="auto"/>
              <w:sz w:val="24"/>
              <w:szCs w:val="24"/>
              <w:u w:val="none"/>
            </w:rPr>
            <w:t>……………………………………………………………………………………</w:t>
          </w:r>
          <w:r w:rsidR="009A7F18" w:rsidRPr="00AA518D">
            <w:rPr>
              <w:rStyle w:val="af2"/>
              <w:rFonts w:ascii="Arial" w:hAnsi="Arial" w:cs="Arial"/>
              <w:noProof/>
              <w:color w:val="auto"/>
              <w:sz w:val="24"/>
              <w:szCs w:val="24"/>
              <w:u w:val="none"/>
            </w:rPr>
            <w:t>1</w:t>
          </w:r>
          <w:r w:rsidR="0047034D">
            <w:rPr>
              <w:rStyle w:val="af2"/>
              <w:rFonts w:ascii="Arial" w:hAnsi="Arial" w:cs="Arial"/>
              <w:noProof/>
              <w:color w:val="auto"/>
              <w:sz w:val="24"/>
              <w:szCs w:val="24"/>
              <w:u w:val="none"/>
            </w:rPr>
            <w:t>4</w:t>
          </w:r>
        </w:p>
        <w:p w14:paraId="7307BB34" w14:textId="6EF78789" w:rsidR="00F54107" w:rsidRPr="006B3B3F" w:rsidRDefault="003117D9" w:rsidP="0009792C">
          <w:pPr>
            <w:pStyle w:val="2"/>
            <w:sectPr w:rsidR="00F54107" w:rsidRPr="006B3B3F" w:rsidSect="00173C72">
              <w:headerReference w:type="first" r:id="rId17"/>
              <w:footerReference w:type="first" r:id="rId18"/>
              <w:pgSz w:w="11906" w:h="16838"/>
              <w:pgMar w:top="1134" w:right="1134" w:bottom="1134" w:left="1134" w:header="0" w:footer="694" w:gutter="0"/>
              <w:cols w:space="720"/>
              <w:titlePg/>
              <w:docGrid w:linePitch="299"/>
            </w:sectPr>
          </w:pPr>
          <w:r w:rsidRPr="00641415">
            <w:rPr>
              <w:rStyle w:val="af2"/>
              <w:rFonts w:ascii="Arial" w:hAnsi="Arial" w:cs="Arial"/>
              <w:noProof/>
              <w:color w:val="auto"/>
              <w:sz w:val="24"/>
              <w:szCs w:val="24"/>
              <w:u w:val="none"/>
            </w:rPr>
            <w:fldChar w:fldCharType="end"/>
          </w:r>
        </w:p>
      </w:sdtContent>
    </w:sdt>
    <w:p w14:paraId="6414A45D" w14:textId="6C621DC0" w:rsidR="00FF6A00" w:rsidRPr="003B2D4C" w:rsidRDefault="00FF6A00" w:rsidP="00FB344C">
      <w:pPr>
        <w:jc w:val="center"/>
        <w:rPr>
          <w:rFonts w:ascii="Arial" w:hAnsi="Arial" w:cs="Arial"/>
          <w:b/>
          <w:sz w:val="28"/>
          <w:szCs w:val="28"/>
        </w:rPr>
      </w:pPr>
      <w:r w:rsidRPr="003B2D4C">
        <w:rPr>
          <w:rFonts w:ascii="Arial" w:hAnsi="Arial" w:cs="Arial"/>
          <w:b/>
          <w:sz w:val="28"/>
          <w:szCs w:val="28"/>
        </w:rPr>
        <w:lastRenderedPageBreak/>
        <w:t>Введение</w:t>
      </w:r>
    </w:p>
    <w:p w14:paraId="1ECD08F5" w14:textId="77777777" w:rsidR="00FF6A00" w:rsidRPr="006B3B3F" w:rsidRDefault="00FF6A00" w:rsidP="003B2D4C">
      <w:pPr>
        <w:spacing w:line="360" w:lineRule="auto"/>
        <w:jc w:val="center"/>
        <w:rPr>
          <w:rFonts w:ascii="Arial" w:hAnsi="Arial" w:cs="Arial"/>
          <w:b/>
        </w:rPr>
      </w:pPr>
    </w:p>
    <w:p w14:paraId="7A424E95" w14:textId="0C41C624" w:rsidR="00A06268" w:rsidRPr="003B2D4C" w:rsidRDefault="00A06268" w:rsidP="000979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D4C">
        <w:rPr>
          <w:rFonts w:ascii="Arial" w:hAnsi="Arial" w:cs="Arial"/>
          <w:sz w:val="24"/>
          <w:szCs w:val="24"/>
        </w:rPr>
        <w:t xml:space="preserve">Установленные в настоящем стандарте термины расположены </w:t>
      </w:r>
      <w:r w:rsidR="005E297C">
        <w:rPr>
          <w:rFonts w:ascii="Arial" w:hAnsi="Arial" w:cs="Arial"/>
          <w:sz w:val="24"/>
          <w:szCs w:val="24"/>
        </w:rPr>
        <w:br/>
      </w:r>
      <w:r w:rsidRPr="003B2D4C">
        <w:rPr>
          <w:rFonts w:ascii="Arial" w:hAnsi="Arial" w:cs="Arial"/>
          <w:sz w:val="24"/>
          <w:szCs w:val="24"/>
        </w:rPr>
        <w:t>в систематизированном порядке, отражающем систему понятий в области территориального планирования агломераций.</w:t>
      </w:r>
    </w:p>
    <w:p w14:paraId="24E96E9F" w14:textId="3BBA6F08" w:rsidR="00FF6A00" w:rsidRPr="003B2D4C" w:rsidRDefault="00FF6A00" w:rsidP="000979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D4C">
        <w:rPr>
          <w:rFonts w:ascii="Arial" w:hAnsi="Arial" w:cs="Arial"/>
          <w:sz w:val="24"/>
          <w:szCs w:val="24"/>
        </w:rPr>
        <w:t>Для каждого понятия установлен один стандартизованный термин.</w:t>
      </w:r>
    </w:p>
    <w:p w14:paraId="2A4589E7" w14:textId="77777777" w:rsidR="00FF6A00" w:rsidRPr="003B2D4C" w:rsidRDefault="00FF6A00" w:rsidP="0009792C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  <w:r w:rsidRPr="003B2D4C">
        <w:rPr>
          <w:sz w:val="24"/>
          <w:szCs w:val="24"/>
        </w:rPr>
        <w:t xml:space="preserve">В алфавитном </w:t>
      </w:r>
      <w:hyperlink w:anchor="P205" w:tooltip="Алфавитный указатель терминов">
        <w:r w:rsidRPr="003B2D4C">
          <w:rPr>
            <w:sz w:val="24"/>
            <w:szCs w:val="24"/>
          </w:rPr>
          <w:t>указателе</w:t>
        </w:r>
      </w:hyperlink>
      <w:r w:rsidRPr="003B2D4C">
        <w:rPr>
          <w:sz w:val="24"/>
          <w:szCs w:val="24"/>
        </w:rPr>
        <w:t xml:space="preserve"> термины приведены с указанием номера статьи.</w:t>
      </w:r>
    </w:p>
    <w:p w14:paraId="48C828FA" w14:textId="77777777" w:rsidR="00FF6A00" w:rsidRPr="003B2D4C" w:rsidRDefault="00FF6A00" w:rsidP="0009792C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  <w:r w:rsidRPr="003B2D4C">
        <w:rPr>
          <w:sz w:val="24"/>
          <w:szCs w:val="24"/>
        </w:rPr>
        <w:t>Приведенные определения можно при необходимости изменять, вводя в них производные признаки, раскрывая значения используемых в них терминов, указывая объекты, входящие в объем определяемого понятия. Изменения не должны нарушать объем и содержание понятий, определенных в настоящем стандарте.</w:t>
      </w:r>
    </w:p>
    <w:p w14:paraId="3608480F" w14:textId="77777777" w:rsidR="00FF6A00" w:rsidRPr="003B2D4C" w:rsidRDefault="00FF6A00" w:rsidP="0009792C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  <w:r w:rsidRPr="005E297C">
        <w:rPr>
          <w:sz w:val="24"/>
          <w:szCs w:val="24"/>
        </w:rPr>
        <w:t>Стандартизованные термины набраны полужирным шрифтом.</w:t>
      </w:r>
    </w:p>
    <w:p w14:paraId="6DCB0C60" w14:textId="02E123CF" w:rsidR="00FF6A00" w:rsidRPr="006B3B3F" w:rsidRDefault="00FF6A00" w:rsidP="00FF6A00">
      <w:pPr>
        <w:jc w:val="both"/>
        <w:rPr>
          <w:rFonts w:ascii="Arial" w:hAnsi="Arial" w:cs="Arial"/>
          <w:b/>
        </w:rPr>
      </w:pPr>
      <w:r w:rsidRPr="006B3B3F">
        <w:rPr>
          <w:rFonts w:ascii="Arial" w:hAnsi="Arial" w:cs="Arial"/>
          <w:b/>
        </w:rPr>
        <w:br w:type="page"/>
      </w:r>
    </w:p>
    <w:bookmarkEnd w:id="0"/>
    <w:p w14:paraId="102ECDE2" w14:textId="77777777" w:rsidR="00173C72" w:rsidRPr="006B3B3F" w:rsidRDefault="00173C72">
      <w:pPr>
        <w:pStyle w:val="ConsPlusTitle0"/>
        <w:jc w:val="center"/>
        <w:outlineLvl w:val="1"/>
        <w:sectPr w:rsidR="00173C72" w:rsidRPr="006B3B3F" w:rsidSect="003117D9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1134" w:bottom="1134" w:left="1134" w:header="0" w:footer="704" w:gutter="0"/>
          <w:cols w:space="720"/>
          <w:titlePg/>
          <w:docGrid w:linePitch="299"/>
        </w:sectPr>
      </w:pPr>
    </w:p>
    <w:p w14:paraId="339B9EFB" w14:textId="77777777" w:rsidR="00AC4A94" w:rsidRPr="0047034D" w:rsidRDefault="00AC4A94" w:rsidP="0047034D">
      <w:pPr>
        <w:pBdr>
          <w:bottom w:val="single" w:sz="12" w:space="1" w:color="auto"/>
        </w:pBdr>
        <w:jc w:val="center"/>
        <w:rPr>
          <w:rFonts w:ascii="Arial" w:hAnsi="Arial" w:cs="Arial"/>
          <w:b/>
          <w:spacing w:val="80"/>
          <w:sz w:val="24"/>
          <w:szCs w:val="24"/>
        </w:rPr>
      </w:pPr>
    </w:p>
    <w:p w14:paraId="7A601B9D" w14:textId="690EB3FD" w:rsidR="008C4E4B" w:rsidRPr="0047034D" w:rsidRDefault="008C4E4B" w:rsidP="0047034D">
      <w:pPr>
        <w:pBdr>
          <w:bottom w:val="single" w:sz="12" w:space="1" w:color="auto"/>
        </w:pBdr>
        <w:jc w:val="center"/>
        <w:rPr>
          <w:rFonts w:ascii="Arial" w:hAnsi="Arial" w:cs="Arial"/>
          <w:b/>
          <w:spacing w:val="80"/>
          <w:sz w:val="24"/>
          <w:szCs w:val="24"/>
        </w:rPr>
      </w:pPr>
      <w:bookmarkStart w:id="4" w:name="_Hlk162249278"/>
      <w:r w:rsidRPr="0047034D">
        <w:rPr>
          <w:rFonts w:ascii="Arial" w:hAnsi="Arial" w:cs="Arial"/>
          <w:b/>
          <w:spacing w:val="80"/>
          <w:sz w:val="24"/>
          <w:szCs w:val="24"/>
        </w:rPr>
        <w:t>НАЦИОНАЛЬНЫЙ</w:t>
      </w:r>
      <w:r w:rsidR="006421C6" w:rsidRPr="0047034D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47034D">
        <w:rPr>
          <w:rFonts w:ascii="Arial" w:hAnsi="Arial" w:cs="Arial"/>
          <w:b/>
          <w:spacing w:val="80"/>
          <w:sz w:val="24"/>
          <w:szCs w:val="24"/>
        </w:rPr>
        <w:t>СТАНДАРТ РОССИЙСКОЙ</w:t>
      </w:r>
      <w:r w:rsidR="0047034D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47034D">
        <w:rPr>
          <w:rFonts w:ascii="Arial" w:hAnsi="Arial" w:cs="Arial"/>
          <w:b/>
          <w:spacing w:val="80"/>
          <w:sz w:val="24"/>
          <w:szCs w:val="24"/>
        </w:rPr>
        <w:t>ФЕДЕРАЦИИ</w:t>
      </w:r>
    </w:p>
    <w:bookmarkEnd w:id="4"/>
    <w:p w14:paraId="771F2EC3" w14:textId="2A034FED" w:rsidR="008C4E4B" w:rsidRPr="003B2D4C" w:rsidRDefault="006421C6" w:rsidP="008C4E4B">
      <w:pPr>
        <w:pBdr>
          <w:bottom w:val="single" w:sz="12" w:space="1" w:color="auto"/>
        </w:pBdr>
        <w:rPr>
          <w:rFonts w:ascii="Arial" w:hAnsi="Arial" w:cs="Arial"/>
          <w:spacing w:val="40"/>
          <w:sz w:val="24"/>
          <w:szCs w:val="24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2BE988A" wp14:editId="4824FA8F">
                <wp:simplePos x="0" y="0"/>
                <wp:positionH relativeFrom="margin">
                  <wp:align>center</wp:align>
                </wp:positionH>
                <wp:positionV relativeFrom="paragraph">
                  <wp:posOffset>192701</wp:posOffset>
                </wp:positionV>
                <wp:extent cx="6166485" cy="20955"/>
                <wp:effectExtent l="19050" t="38100" r="43815" b="5524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485" cy="2095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54A95" id="Прямая соединительная линия 54" o:spid="_x0000_s1026" style="position:absolute;z-index:2517626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.15pt" to="485.5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" strokecolor="windowText" strokeweight="6pt">
                <v:stroke joinstyle="miter"/>
                <w10:wrap anchorx="margin"/>
              </v:line>
            </w:pict>
          </mc:Fallback>
        </mc:AlternateContent>
      </w:r>
    </w:p>
    <w:p w14:paraId="6C57D17C" w14:textId="3C732FF3" w:rsidR="008C4E4B" w:rsidRPr="003B2D4C" w:rsidRDefault="008C4E4B" w:rsidP="008C4E4B">
      <w:pPr>
        <w:rPr>
          <w:sz w:val="24"/>
          <w:szCs w:val="24"/>
        </w:rPr>
      </w:pPr>
    </w:p>
    <w:p w14:paraId="165BA2BC" w14:textId="6FD8578F" w:rsidR="006421C6" w:rsidRDefault="006421C6" w:rsidP="008C4E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Национальная система пространственных данных </w:t>
      </w:r>
    </w:p>
    <w:p w14:paraId="59A40B40" w14:textId="77777777" w:rsidR="006421C6" w:rsidRDefault="006421C6" w:rsidP="008C4E4B">
      <w:pPr>
        <w:jc w:val="center"/>
        <w:rPr>
          <w:rFonts w:ascii="Arial" w:hAnsi="Arial" w:cs="Arial"/>
          <w:b/>
          <w:sz w:val="24"/>
          <w:szCs w:val="24"/>
        </w:rPr>
      </w:pPr>
    </w:p>
    <w:p w14:paraId="5B153BEC" w14:textId="6B6ED7D9" w:rsidR="008C4E4B" w:rsidRPr="003B2D4C" w:rsidRDefault="008C4E4B" w:rsidP="008C4E4B">
      <w:pPr>
        <w:jc w:val="center"/>
        <w:rPr>
          <w:rFonts w:ascii="Arial" w:hAnsi="Arial" w:cs="Arial"/>
          <w:b/>
          <w:sz w:val="24"/>
          <w:szCs w:val="24"/>
        </w:rPr>
      </w:pPr>
      <w:r w:rsidRPr="003B2D4C">
        <w:rPr>
          <w:rFonts w:ascii="Arial" w:hAnsi="Arial" w:cs="Arial"/>
          <w:b/>
          <w:sz w:val="24"/>
          <w:szCs w:val="24"/>
        </w:rPr>
        <w:t>Территориальное планирование</w:t>
      </w:r>
    </w:p>
    <w:p w14:paraId="58A8B183" w14:textId="77777777" w:rsidR="008C4E4B" w:rsidRPr="003B2D4C" w:rsidRDefault="008C4E4B" w:rsidP="008C4E4B">
      <w:pPr>
        <w:jc w:val="center"/>
        <w:rPr>
          <w:rFonts w:ascii="Arial" w:hAnsi="Arial" w:cs="Arial"/>
          <w:b/>
          <w:sz w:val="24"/>
          <w:szCs w:val="24"/>
        </w:rPr>
      </w:pPr>
    </w:p>
    <w:p w14:paraId="5AAED431" w14:textId="77777777" w:rsidR="008C4E4B" w:rsidRPr="003B2D4C" w:rsidRDefault="008C4E4B" w:rsidP="008C4E4B">
      <w:pPr>
        <w:jc w:val="center"/>
        <w:rPr>
          <w:rFonts w:ascii="Arial" w:hAnsi="Arial" w:cs="Arial"/>
          <w:b/>
          <w:sz w:val="24"/>
          <w:szCs w:val="24"/>
        </w:rPr>
      </w:pPr>
      <w:r w:rsidRPr="003B2D4C">
        <w:rPr>
          <w:rFonts w:ascii="Arial" w:hAnsi="Arial" w:cs="Arial"/>
          <w:b/>
          <w:sz w:val="24"/>
          <w:szCs w:val="24"/>
        </w:rPr>
        <w:t>АГЛОМЕРАЦИИ</w:t>
      </w:r>
    </w:p>
    <w:p w14:paraId="000F4155" w14:textId="77777777" w:rsidR="008C4E4B" w:rsidRPr="003B2D4C" w:rsidRDefault="008C4E4B" w:rsidP="008C4E4B">
      <w:pPr>
        <w:jc w:val="center"/>
        <w:rPr>
          <w:rFonts w:ascii="Arial" w:hAnsi="Arial" w:cs="Arial"/>
          <w:b/>
          <w:sz w:val="24"/>
          <w:szCs w:val="24"/>
        </w:rPr>
      </w:pPr>
    </w:p>
    <w:p w14:paraId="0F4E6140" w14:textId="0D31B8BD" w:rsidR="008C4E4B" w:rsidRPr="003B2D4C" w:rsidRDefault="007A5718" w:rsidP="008C4E4B">
      <w:pPr>
        <w:jc w:val="center"/>
        <w:rPr>
          <w:rFonts w:ascii="Arial" w:hAnsi="Arial" w:cs="Arial"/>
          <w:b/>
          <w:sz w:val="24"/>
          <w:szCs w:val="24"/>
        </w:rPr>
      </w:pPr>
      <w:r w:rsidRPr="003B2D4C">
        <w:rPr>
          <w:rFonts w:ascii="Arial" w:hAnsi="Arial" w:cs="Arial"/>
          <w:b/>
          <w:sz w:val="24"/>
          <w:szCs w:val="24"/>
        </w:rPr>
        <w:t>Термины и определения</w:t>
      </w:r>
    </w:p>
    <w:p w14:paraId="204ED8AA" w14:textId="77777777" w:rsidR="00491BE9" w:rsidRPr="003B2D4C" w:rsidRDefault="00491BE9" w:rsidP="008C4E4B">
      <w:pPr>
        <w:jc w:val="center"/>
        <w:rPr>
          <w:rFonts w:ascii="Arial" w:hAnsi="Arial" w:cs="Arial"/>
          <w:b/>
          <w:sz w:val="24"/>
          <w:szCs w:val="24"/>
        </w:rPr>
      </w:pPr>
    </w:p>
    <w:p w14:paraId="2527DBC6" w14:textId="21AB134B" w:rsidR="008C4E4B" w:rsidRPr="003B2D4C" w:rsidRDefault="008C4E4B" w:rsidP="008C4E4B">
      <w:pPr>
        <w:pBdr>
          <w:bottom w:val="single" w:sz="6" w:space="1" w:color="auto"/>
        </w:pBdr>
        <w:jc w:val="center"/>
        <w:rPr>
          <w:rFonts w:ascii="Arial" w:hAnsi="Arial" w:cs="Arial"/>
          <w:sz w:val="24"/>
          <w:szCs w:val="24"/>
          <w:lang w:val="en-US"/>
        </w:rPr>
      </w:pPr>
      <w:r w:rsidRPr="003B2D4C">
        <w:rPr>
          <w:rFonts w:ascii="Arial" w:hAnsi="Arial" w:cs="Arial"/>
          <w:sz w:val="24"/>
          <w:szCs w:val="24"/>
          <w:lang w:val="en-US"/>
        </w:rPr>
        <w:t>Territorial</w:t>
      </w:r>
      <w:r w:rsidRPr="00A9043C">
        <w:rPr>
          <w:rFonts w:ascii="Arial" w:hAnsi="Arial" w:cs="Arial"/>
          <w:sz w:val="24"/>
          <w:szCs w:val="24"/>
          <w:lang w:val="en-US"/>
        </w:rPr>
        <w:t xml:space="preserve"> </w:t>
      </w:r>
      <w:r w:rsidRPr="003B2D4C">
        <w:rPr>
          <w:rFonts w:ascii="Arial" w:hAnsi="Arial" w:cs="Arial"/>
          <w:sz w:val="24"/>
          <w:szCs w:val="24"/>
          <w:lang w:val="en-US"/>
        </w:rPr>
        <w:t>planning</w:t>
      </w:r>
      <w:r w:rsidRPr="00A9043C">
        <w:rPr>
          <w:rFonts w:ascii="Arial" w:hAnsi="Arial" w:cs="Arial"/>
          <w:sz w:val="24"/>
          <w:szCs w:val="24"/>
          <w:lang w:val="en-US"/>
        </w:rPr>
        <w:t xml:space="preserve">. </w:t>
      </w:r>
      <w:r w:rsidRPr="003B2D4C">
        <w:rPr>
          <w:rFonts w:ascii="Arial" w:hAnsi="Arial" w:cs="Arial"/>
          <w:sz w:val="24"/>
          <w:szCs w:val="24"/>
          <w:lang w:val="en-US"/>
        </w:rPr>
        <w:t xml:space="preserve">Agglomerations. </w:t>
      </w:r>
      <w:r w:rsidR="007A5718" w:rsidRPr="003B2D4C">
        <w:rPr>
          <w:rFonts w:ascii="Arial" w:hAnsi="Arial" w:cs="Arial"/>
          <w:sz w:val="24"/>
          <w:szCs w:val="24"/>
          <w:lang w:val="en-US"/>
        </w:rPr>
        <w:t>Terms and definitions</w:t>
      </w:r>
    </w:p>
    <w:p w14:paraId="76CF65D9" w14:textId="6F434474" w:rsidR="00491BE9" w:rsidRPr="006B3B3F" w:rsidRDefault="006421C6" w:rsidP="008C4E4B">
      <w:pPr>
        <w:pBdr>
          <w:bottom w:val="single" w:sz="6" w:space="1" w:color="auto"/>
        </w:pBdr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A676006" wp14:editId="7A9DF46A">
                <wp:simplePos x="0" y="0"/>
                <wp:positionH relativeFrom="column">
                  <wp:posOffset>103</wp:posOffset>
                </wp:positionH>
                <wp:positionV relativeFrom="paragraph">
                  <wp:posOffset>160079</wp:posOffset>
                </wp:positionV>
                <wp:extent cx="6166884" cy="21265"/>
                <wp:effectExtent l="19050" t="19050" r="24765" b="3619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84" cy="2126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44CBE" id="Прямая соединительная линия 55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6pt" to="485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" strokecolor="windowText" strokeweight="3pt">
                <v:stroke joinstyle="miter"/>
              </v:line>
            </w:pict>
          </mc:Fallback>
        </mc:AlternateContent>
      </w:r>
    </w:p>
    <w:p w14:paraId="2A75273B" w14:textId="77777777" w:rsidR="006421C6" w:rsidRPr="00A9043C" w:rsidRDefault="006421C6" w:rsidP="00491BE9">
      <w:pPr>
        <w:jc w:val="right"/>
        <w:rPr>
          <w:rFonts w:ascii="Arial" w:hAnsi="Arial" w:cs="Arial"/>
          <w:b/>
          <w:sz w:val="24"/>
          <w:szCs w:val="24"/>
          <w:lang w:val="en-US"/>
        </w:rPr>
      </w:pPr>
    </w:p>
    <w:p w14:paraId="59A60783" w14:textId="18B67362" w:rsidR="00491BE9" w:rsidRPr="009A7F18" w:rsidRDefault="00491BE9" w:rsidP="00491BE9">
      <w:pPr>
        <w:jc w:val="right"/>
        <w:rPr>
          <w:rFonts w:ascii="Arial" w:hAnsi="Arial" w:cs="Arial"/>
          <w:b/>
          <w:sz w:val="24"/>
          <w:szCs w:val="24"/>
          <w:lang w:val="en-US"/>
        </w:rPr>
      </w:pPr>
      <w:r w:rsidRPr="009A7F18">
        <w:rPr>
          <w:rFonts w:ascii="Arial" w:hAnsi="Arial" w:cs="Arial"/>
          <w:b/>
          <w:sz w:val="24"/>
          <w:szCs w:val="24"/>
        </w:rPr>
        <w:t>Дата</w:t>
      </w:r>
      <w:r w:rsidRPr="009A7F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9A7F18">
        <w:rPr>
          <w:rFonts w:ascii="Arial" w:hAnsi="Arial" w:cs="Arial"/>
          <w:b/>
          <w:sz w:val="24"/>
          <w:szCs w:val="24"/>
        </w:rPr>
        <w:t>введения</w:t>
      </w:r>
      <w:r w:rsidRPr="009A7F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64CC3" w:rsidRPr="009A7F18">
        <w:rPr>
          <w:rFonts w:ascii="Arial" w:hAnsi="Arial" w:cs="Arial"/>
          <w:b/>
          <w:sz w:val="24"/>
          <w:szCs w:val="24"/>
          <w:lang w:val="en-US"/>
        </w:rPr>
        <w:t>–</w:t>
      </w:r>
      <w:r w:rsidRPr="009A7F18">
        <w:rPr>
          <w:rFonts w:ascii="Arial" w:hAnsi="Arial" w:cs="Arial"/>
          <w:b/>
          <w:sz w:val="24"/>
          <w:szCs w:val="24"/>
          <w:lang w:val="en-US"/>
        </w:rPr>
        <w:t xml:space="preserve"> *** </w:t>
      </w:r>
      <w:r w:rsidR="00364CC3" w:rsidRPr="009A7F18">
        <w:rPr>
          <w:rFonts w:ascii="Arial" w:hAnsi="Arial" w:cs="Arial"/>
          <w:b/>
          <w:sz w:val="24"/>
          <w:szCs w:val="24"/>
          <w:lang w:val="en-US"/>
        </w:rPr>
        <w:t>–</w:t>
      </w:r>
      <w:r w:rsidRPr="009A7F18">
        <w:rPr>
          <w:rFonts w:ascii="Arial" w:hAnsi="Arial" w:cs="Arial"/>
          <w:b/>
          <w:sz w:val="24"/>
          <w:szCs w:val="24"/>
          <w:lang w:val="en-US"/>
        </w:rPr>
        <w:t xml:space="preserve"> **</w:t>
      </w:r>
      <w:r w:rsidR="00364CC3" w:rsidRPr="009A7F18">
        <w:rPr>
          <w:rFonts w:ascii="Arial" w:hAnsi="Arial" w:cs="Arial"/>
          <w:b/>
          <w:sz w:val="24"/>
          <w:szCs w:val="24"/>
          <w:lang w:val="en-US"/>
        </w:rPr>
        <w:t>–</w:t>
      </w:r>
      <w:r w:rsidRPr="009A7F18">
        <w:rPr>
          <w:rFonts w:ascii="Arial" w:hAnsi="Arial" w:cs="Arial"/>
          <w:b/>
          <w:sz w:val="24"/>
          <w:szCs w:val="24"/>
          <w:lang w:val="en-US"/>
        </w:rPr>
        <w:t xml:space="preserve"> **</w:t>
      </w:r>
    </w:p>
    <w:p w14:paraId="04E5BF68" w14:textId="77777777" w:rsidR="008C4E4B" w:rsidRPr="006B3B3F" w:rsidRDefault="008C4E4B" w:rsidP="008C4E4B">
      <w:pPr>
        <w:rPr>
          <w:lang w:val="en-US"/>
        </w:rPr>
      </w:pPr>
    </w:p>
    <w:p w14:paraId="689DCFBC" w14:textId="02E5EC3A" w:rsidR="00DC7A43" w:rsidRPr="006B3B3F" w:rsidRDefault="00DC7A43">
      <w:pPr>
        <w:pStyle w:val="ConsPlusNormal0"/>
        <w:ind w:firstLine="540"/>
        <w:jc w:val="both"/>
        <w:rPr>
          <w:lang w:val="en-US"/>
        </w:rPr>
      </w:pPr>
    </w:p>
    <w:p w14:paraId="49A40CFD" w14:textId="77777777" w:rsidR="00491BE9" w:rsidRPr="003B2D4C" w:rsidRDefault="00491BE9">
      <w:pPr>
        <w:pStyle w:val="ConsPlusNormal0"/>
        <w:ind w:firstLine="540"/>
        <w:jc w:val="both"/>
        <w:rPr>
          <w:sz w:val="28"/>
          <w:szCs w:val="28"/>
          <w:lang w:val="en-US"/>
        </w:rPr>
      </w:pPr>
    </w:p>
    <w:p w14:paraId="74BF86B7" w14:textId="2626729A" w:rsidR="00F54107" w:rsidRPr="003B2D4C" w:rsidRDefault="0051478A" w:rsidP="0009792C">
      <w:pPr>
        <w:pStyle w:val="ConsPlusTitle0"/>
        <w:numPr>
          <w:ilvl w:val="0"/>
          <w:numId w:val="11"/>
        </w:numPr>
        <w:ind w:left="0" w:firstLine="709"/>
        <w:jc w:val="both"/>
        <w:outlineLvl w:val="1"/>
        <w:rPr>
          <w:sz w:val="28"/>
          <w:szCs w:val="28"/>
        </w:rPr>
      </w:pPr>
      <w:bookmarkStart w:id="5" w:name="_Toc152150168"/>
      <w:bookmarkStart w:id="6" w:name="_Toc152582413"/>
      <w:r w:rsidRPr="003B2D4C">
        <w:rPr>
          <w:sz w:val="28"/>
          <w:szCs w:val="28"/>
        </w:rPr>
        <w:t>Область применения</w:t>
      </w:r>
      <w:bookmarkEnd w:id="5"/>
      <w:bookmarkEnd w:id="6"/>
    </w:p>
    <w:p w14:paraId="343F726A" w14:textId="77777777" w:rsidR="00710D80" w:rsidRPr="006B3B3F" w:rsidRDefault="00710D80" w:rsidP="0009792C">
      <w:pPr>
        <w:pStyle w:val="ConsPlusTitle0"/>
        <w:ind w:firstLine="709"/>
        <w:jc w:val="both"/>
        <w:outlineLvl w:val="1"/>
        <w:rPr>
          <w:szCs w:val="20"/>
        </w:rPr>
      </w:pPr>
    </w:p>
    <w:p w14:paraId="3E7BBF73" w14:textId="409ADF3E" w:rsidR="00DD7457" w:rsidRPr="00DD7457" w:rsidRDefault="00DD7457" w:rsidP="0009792C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457">
        <w:rPr>
          <w:rFonts w:ascii="Arial" w:hAnsi="Arial" w:cs="Arial"/>
          <w:sz w:val="24"/>
          <w:szCs w:val="24"/>
        </w:rPr>
        <w:t xml:space="preserve">1.1 </w:t>
      </w:r>
      <w:r w:rsidR="00063C24" w:rsidRPr="00063C24">
        <w:rPr>
          <w:rFonts w:ascii="Arial" w:hAnsi="Arial" w:cs="Arial"/>
          <w:sz w:val="24"/>
          <w:szCs w:val="24"/>
        </w:rPr>
        <w:t xml:space="preserve">Настоящий стандарт устанавливает термины и определения понятий в области </w:t>
      </w:r>
      <w:r w:rsidR="00DE4B34">
        <w:rPr>
          <w:rFonts w:ascii="Arial" w:hAnsi="Arial" w:cs="Arial"/>
          <w:sz w:val="24"/>
          <w:szCs w:val="24"/>
        </w:rPr>
        <w:t>определения границ</w:t>
      </w:r>
      <w:r w:rsidR="00063C24" w:rsidRPr="00063C24">
        <w:rPr>
          <w:rFonts w:ascii="Arial" w:hAnsi="Arial" w:cs="Arial"/>
          <w:sz w:val="24"/>
          <w:szCs w:val="24"/>
        </w:rPr>
        <w:t xml:space="preserve"> агломераций</w:t>
      </w:r>
      <w:r w:rsidR="00DE4B34">
        <w:rPr>
          <w:rFonts w:ascii="Arial" w:hAnsi="Arial" w:cs="Arial"/>
          <w:sz w:val="24"/>
          <w:szCs w:val="24"/>
        </w:rPr>
        <w:t xml:space="preserve">, определения градостроительного потенциала территорий агломерации, </w:t>
      </w:r>
      <w:r w:rsidR="00DE4B34" w:rsidRPr="00DD7457">
        <w:rPr>
          <w:rFonts w:ascii="Arial" w:eastAsiaTheme="minorHAnsi" w:hAnsi="Arial" w:cs="Arial"/>
          <w:sz w:val="24"/>
          <w:szCs w:val="24"/>
          <w:lang w:eastAsia="en-US"/>
        </w:rPr>
        <w:t>мониторинга реализации документов, определяющих градостроительную политику в агломерации</w:t>
      </w:r>
      <w:r w:rsidR="00DE4B34">
        <w:rPr>
          <w:rFonts w:ascii="Arial" w:hAnsi="Arial" w:cs="Arial"/>
          <w:sz w:val="24"/>
          <w:szCs w:val="24"/>
        </w:rPr>
        <w:t xml:space="preserve"> с учетом системы сквозных показателей</w:t>
      </w:r>
      <w:r w:rsidRPr="00DD7457">
        <w:rPr>
          <w:rFonts w:ascii="Arial" w:hAnsi="Arial" w:cs="Arial"/>
          <w:sz w:val="24"/>
          <w:szCs w:val="24"/>
        </w:rPr>
        <w:t>.</w:t>
      </w:r>
    </w:p>
    <w:p w14:paraId="2C6C6F7A" w14:textId="77777777" w:rsidR="00DD7457" w:rsidRPr="00DD7457" w:rsidRDefault="00DD7457" w:rsidP="0009792C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457">
        <w:rPr>
          <w:rFonts w:ascii="Arial" w:hAnsi="Arial" w:cs="Arial"/>
          <w:sz w:val="24"/>
          <w:szCs w:val="24"/>
        </w:rPr>
        <w:t>1.2 Положения настоящего стандарта предназначены для использования:</w:t>
      </w:r>
    </w:p>
    <w:p w14:paraId="56FD66D9" w14:textId="77777777" w:rsidR="00DD7457" w:rsidRPr="00DD7457" w:rsidRDefault="00DD7457" w:rsidP="0009792C">
      <w:pPr>
        <w:numPr>
          <w:ilvl w:val="0"/>
          <w:numId w:val="26"/>
        </w:numPr>
        <w:autoSpaceDE w:val="0"/>
        <w:autoSpaceDN w:val="0"/>
        <w:adjustRightInd w:val="0"/>
        <w:spacing w:after="160" w:line="360" w:lineRule="auto"/>
        <w:ind w:left="0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7457">
        <w:rPr>
          <w:rFonts w:ascii="Arial" w:eastAsiaTheme="minorHAnsi" w:hAnsi="Arial" w:cs="Arial"/>
          <w:sz w:val="24"/>
          <w:szCs w:val="24"/>
          <w:lang w:eastAsia="en-US"/>
        </w:rPr>
        <w:t>федеральными органами государственной власти Российской Федерации;</w:t>
      </w:r>
    </w:p>
    <w:p w14:paraId="525F7044" w14:textId="24D253B1" w:rsidR="00DD7457" w:rsidRPr="00DD7457" w:rsidRDefault="00DD7457" w:rsidP="0009792C">
      <w:pPr>
        <w:numPr>
          <w:ilvl w:val="0"/>
          <w:numId w:val="26"/>
        </w:numPr>
        <w:autoSpaceDE w:val="0"/>
        <w:autoSpaceDN w:val="0"/>
        <w:adjustRightInd w:val="0"/>
        <w:spacing w:after="160" w:line="360" w:lineRule="auto"/>
        <w:ind w:left="0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7457">
        <w:rPr>
          <w:rFonts w:ascii="Arial" w:eastAsiaTheme="minorHAnsi" w:hAnsi="Arial" w:cs="Arial"/>
          <w:sz w:val="24"/>
          <w:szCs w:val="24"/>
          <w:lang w:eastAsia="en-US"/>
        </w:rPr>
        <w:t>органами государственной власти субъектов Российской Федерации в области градостроительной деятельности;</w:t>
      </w:r>
    </w:p>
    <w:p w14:paraId="3262CDF3" w14:textId="77777777" w:rsidR="00DD7457" w:rsidRPr="00DD7457" w:rsidRDefault="00DD7457" w:rsidP="0009792C">
      <w:pPr>
        <w:numPr>
          <w:ilvl w:val="0"/>
          <w:numId w:val="26"/>
        </w:numPr>
        <w:autoSpaceDE w:val="0"/>
        <w:autoSpaceDN w:val="0"/>
        <w:adjustRightInd w:val="0"/>
        <w:spacing w:after="160" w:line="360" w:lineRule="auto"/>
        <w:ind w:left="0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7457">
        <w:rPr>
          <w:rFonts w:ascii="Arial" w:eastAsiaTheme="minorHAnsi" w:hAnsi="Arial" w:cs="Arial"/>
          <w:sz w:val="24"/>
          <w:szCs w:val="24"/>
          <w:lang w:eastAsia="en-US"/>
        </w:rPr>
        <w:t>органами местного самоуправления;</w:t>
      </w:r>
    </w:p>
    <w:p w14:paraId="1383B6AD" w14:textId="1B68B8B1" w:rsidR="00DD7457" w:rsidRPr="00DD7457" w:rsidRDefault="00DD7457" w:rsidP="0009792C">
      <w:pPr>
        <w:numPr>
          <w:ilvl w:val="0"/>
          <w:numId w:val="26"/>
        </w:numPr>
        <w:autoSpaceDE w:val="0"/>
        <w:autoSpaceDN w:val="0"/>
        <w:adjustRightInd w:val="0"/>
        <w:spacing w:after="160" w:line="360" w:lineRule="auto"/>
        <w:ind w:left="0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7457">
        <w:rPr>
          <w:rFonts w:ascii="Arial" w:eastAsiaTheme="minorHAnsi" w:hAnsi="Arial" w:cs="Arial"/>
          <w:sz w:val="24"/>
          <w:szCs w:val="24"/>
          <w:lang w:eastAsia="en-US"/>
        </w:rPr>
        <w:t>научно</w:t>
      </w:r>
      <w:r w:rsidR="00ED7CF6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Pr="00DD7457">
        <w:rPr>
          <w:rFonts w:ascii="Arial" w:eastAsiaTheme="minorHAnsi" w:hAnsi="Arial" w:cs="Arial"/>
          <w:sz w:val="24"/>
          <w:szCs w:val="24"/>
          <w:lang w:eastAsia="en-US"/>
        </w:rPr>
        <w:t xml:space="preserve">исследовательскими, проектными и иными организациями, осуществляющими свою деятельность в области стратегического планирования </w:t>
      </w:r>
      <w:r w:rsidRPr="00DD7457">
        <w:rPr>
          <w:rFonts w:ascii="Arial" w:eastAsiaTheme="minorHAnsi" w:hAnsi="Arial" w:cs="Arial"/>
          <w:sz w:val="24"/>
          <w:szCs w:val="24"/>
          <w:lang w:eastAsia="en-US"/>
        </w:rPr>
        <w:br/>
        <w:t>и территориального планирования.</w:t>
      </w:r>
    </w:p>
    <w:p w14:paraId="0E9D9CD6" w14:textId="008531F2" w:rsidR="00DD7457" w:rsidRPr="00DD7457" w:rsidRDefault="00DD7457" w:rsidP="0009792C">
      <w:pPr>
        <w:autoSpaceDE w:val="0"/>
        <w:autoSpaceDN w:val="0"/>
        <w:adjustRightInd w:val="0"/>
        <w:spacing w:after="160" w:line="36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7457">
        <w:rPr>
          <w:rFonts w:ascii="Arial" w:eastAsiaTheme="minorHAnsi" w:hAnsi="Arial" w:cs="Arial"/>
          <w:sz w:val="24"/>
          <w:szCs w:val="24"/>
          <w:lang w:eastAsia="en-US"/>
        </w:rPr>
        <w:t xml:space="preserve">1.3 Настоящий ГОСТ не распространяется на </w:t>
      </w:r>
      <w:bookmarkStart w:id="7" w:name="_Hlk162450337"/>
      <w:r w:rsidRPr="00DD7457">
        <w:rPr>
          <w:rFonts w:ascii="Arial" w:eastAsiaTheme="minorHAnsi" w:hAnsi="Arial" w:cs="Arial"/>
          <w:sz w:val="24"/>
          <w:szCs w:val="24"/>
          <w:lang w:eastAsia="en-US"/>
        </w:rPr>
        <w:t>агломерации, в состав которых входят города федерального значения Москва, Санкт-Петербург, Севастополь и</w:t>
      </w:r>
      <w:r w:rsidR="00C7611C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DD7457">
        <w:rPr>
          <w:rFonts w:ascii="Arial" w:eastAsiaTheme="minorHAnsi" w:hAnsi="Arial" w:cs="Arial"/>
          <w:sz w:val="24"/>
          <w:szCs w:val="24"/>
          <w:lang w:eastAsia="en-US"/>
        </w:rPr>
        <w:t xml:space="preserve">входящие в их состав внутригородские территории. </w:t>
      </w:r>
      <w:bookmarkEnd w:id="7"/>
    </w:p>
    <w:p w14:paraId="58B06C75" w14:textId="2F157AAE" w:rsidR="00DD7457" w:rsidRPr="00DD7457" w:rsidRDefault="00DD7457" w:rsidP="0009792C">
      <w:pPr>
        <w:autoSpaceDE w:val="0"/>
        <w:autoSpaceDN w:val="0"/>
        <w:adjustRightInd w:val="0"/>
        <w:spacing w:after="160" w:line="36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7457"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="00DE4B34">
        <w:rPr>
          <w:rFonts w:ascii="Arial" w:eastAsiaTheme="minorHAnsi" w:hAnsi="Arial" w:cs="Arial"/>
          <w:sz w:val="24"/>
          <w:szCs w:val="24"/>
          <w:lang w:eastAsia="en-US"/>
        </w:rPr>
        <w:t>4 Н</w:t>
      </w:r>
      <w:r w:rsidRPr="00DD7457">
        <w:rPr>
          <w:rFonts w:ascii="Arial" w:eastAsiaTheme="minorHAnsi" w:hAnsi="Arial" w:cs="Arial"/>
          <w:sz w:val="24"/>
          <w:szCs w:val="24"/>
          <w:lang w:eastAsia="en-US"/>
        </w:rPr>
        <w:t xml:space="preserve">астоящий стандарт следует применять совместно с </w:t>
      </w:r>
      <w:hyperlink r:id="rId23" w:history="1">
        <w:r w:rsidRPr="00DD7457">
          <w:rPr>
            <w:rFonts w:ascii="Arial" w:eastAsiaTheme="minorHAnsi" w:hAnsi="Arial" w:cs="Arial"/>
            <w:sz w:val="24"/>
            <w:szCs w:val="24"/>
            <w:lang w:eastAsia="en-US"/>
          </w:rPr>
          <w:t xml:space="preserve">ГОСТ Р </w:t>
        </w:r>
      </w:hyperlink>
      <w:r w:rsidRPr="00DD7457">
        <w:rPr>
          <w:rFonts w:ascii="Arial" w:eastAsiaTheme="minorHAnsi" w:hAnsi="Arial" w:cs="Arial"/>
          <w:sz w:val="24"/>
          <w:szCs w:val="24"/>
          <w:lang w:eastAsia="en-US"/>
        </w:rPr>
        <w:t xml:space="preserve">____, </w:t>
      </w:r>
      <w:hyperlink r:id="rId24" w:history="1">
        <w:r w:rsidRPr="00DD7457">
          <w:rPr>
            <w:rFonts w:ascii="Arial" w:eastAsiaTheme="minorHAnsi" w:hAnsi="Arial" w:cs="Arial"/>
            <w:sz w:val="24"/>
            <w:szCs w:val="24"/>
            <w:lang w:eastAsia="en-US"/>
          </w:rPr>
          <w:t>ГОСТ</w:t>
        </w:r>
        <w:r w:rsidR="00C7611C">
          <w:rPr>
            <w:rFonts w:ascii="Arial" w:eastAsiaTheme="minorHAnsi" w:hAnsi="Arial" w:cs="Arial"/>
            <w:sz w:val="24"/>
            <w:szCs w:val="24"/>
            <w:lang w:eastAsia="en-US"/>
          </w:rPr>
          <w:t> Р </w:t>
        </w:r>
        <w:r w:rsidRPr="00DD7457">
          <w:rPr>
            <w:rFonts w:ascii="Arial" w:eastAsiaTheme="minorHAnsi" w:hAnsi="Arial" w:cs="Arial"/>
            <w:sz w:val="24"/>
            <w:szCs w:val="24"/>
            <w:lang w:eastAsia="en-US"/>
          </w:rPr>
          <w:t>____</w:t>
        </w:r>
        <w:r w:rsidR="00C7611C">
          <w:rPr>
            <w:rFonts w:ascii="Arial" w:eastAsiaTheme="minorHAnsi" w:hAnsi="Arial" w:cs="Arial"/>
            <w:sz w:val="24"/>
            <w:szCs w:val="24"/>
            <w:lang w:eastAsia="en-US"/>
          </w:rPr>
          <w:t xml:space="preserve">, </w:t>
        </w:r>
        <w:hyperlink r:id="rId25" w:history="1">
          <w:r w:rsidRPr="00DD7457">
            <w:rPr>
              <w:rFonts w:ascii="Arial" w:eastAsiaTheme="minorHAnsi" w:hAnsi="Arial" w:cs="Arial"/>
              <w:sz w:val="24"/>
              <w:szCs w:val="24"/>
              <w:lang w:eastAsia="en-US"/>
            </w:rPr>
            <w:t xml:space="preserve">ГОСТ Р </w:t>
          </w:r>
        </w:hyperlink>
        <w:r w:rsidRPr="00DD7457">
          <w:rPr>
            <w:rFonts w:ascii="Arial" w:eastAsiaTheme="minorHAnsi" w:hAnsi="Arial" w:cs="Arial"/>
            <w:sz w:val="24"/>
            <w:szCs w:val="24"/>
            <w:lang w:eastAsia="en-US"/>
          </w:rPr>
          <w:t xml:space="preserve"> ____, </w:t>
        </w:r>
        <w:hyperlink r:id="rId26" w:history="1">
          <w:r w:rsidRPr="00DD7457">
            <w:rPr>
              <w:rFonts w:ascii="Arial" w:eastAsiaTheme="minorHAnsi" w:hAnsi="Arial" w:cs="Arial"/>
              <w:sz w:val="24"/>
              <w:szCs w:val="24"/>
              <w:lang w:eastAsia="en-US"/>
            </w:rPr>
            <w:t xml:space="preserve">ГОСТ Р </w:t>
          </w:r>
        </w:hyperlink>
        <w:r w:rsidRPr="00DD7457">
          <w:rPr>
            <w:rFonts w:ascii="Arial" w:eastAsiaTheme="minorHAnsi" w:hAnsi="Arial" w:cs="Arial"/>
            <w:sz w:val="24"/>
            <w:szCs w:val="24"/>
            <w:lang w:eastAsia="en-US"/>
          </w:rPr>
          <w:t xml:space="preserve"> ____.</w:t>
        </w:r>
      </w:hyperlink>
    </w:p>
    <w:p w14:paraId="0D385069" w14:textId="77777777" w:rsidR="0079246F" w:rsidRPr="00962676" w:rsidRDefault="0079246F" w:rsidP="007924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8"/>
          <w:szCs w:val="28"/>
        </w:rPr>
      </w:pPr>
    </w:p>
    <w:p w14:paraId="3C028826" w14:textId="060E780F" w:rsidR="00461CA9" w:rsidRPr="00962676" w:rsidRDefault="0079246F" w:rsidP="0009792C">
      <w:pPr>
        <w:widowControl w:val="0"/>
        <w:autoSpaceDE w:val="0"/>
        <w:autoSpaceDN w:val="0"/>
        <w:ind w:firstLine="709"/>
        <w:outlineLvl w:val="1"/>
        <w:rPr>
          <w:rFonts w:ascii="Arial" w:hAnsi="Arial" w:cs="Arial"/>
          <w:b/>
          <w:sz w:val="28"/>
          <w:szCs w:val="28"/>
        </w:rPr>
      </w:pPr>
      <w:r w:rsidRPr="00962676">
        <w:rPr>
          <w:rFonts w:ascii="Arial" w:hAnsi="Arial" w:cs="Arial"/>
          <w:b/>
          <w:sz w:val="28"/>
          <w:szCs w:val="28"/>
        </w:rPr>
        <w:t xml:space="preserve">2 Нормативные ссылки </w:t>
      </w:r>
    </w:p>
    <w:p w14:paraId="215EEDAC" w14:textId="77777777" w:rsidR="00710D80" w:rsidRPr="00962676" w:rsidRDefault="00710D80" w:rsidP="0009792C">
      <w:pPr>
        <w:pStyle w:val="ConsPlusTitle0"/>
        <w:ind w:firstLine="709"/>
        <w:jc w:val="both"/>
        <w:outlineLvl w:val="1"/>
        <w:rPr>
          <w:b w:val="0"/>
          <w:sz w:val="24"/>
          <w:szCs w:val="24"/>
        </w:rPr>
      </w:pPr>
    </w:p>
    <w:p w14:paraId="32C5D99D" w14:textId="77777777" w:rsidR="006421C6" w:rsidRPr="00962676" w:rsidRDefault="0079246F" w:rsidP="008B7B1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В настоящем стандарте использованы нормативные ссылки на следующие документы:</w:t>
      </w:r>
      <w:bookmarkStart w:id="8" w:name="_Hlk151020187"/>
    </w:p>
    <w:p w14:paraId="3A236879" w14:textId="08FDCF27" w:rsidR="000E371F" w:rsidRPr="00962676" w:rsidRDefault="00800DF7" w:rsidP="00D9773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eastAsia="Times New Roman" w:hAnsi="Arial" w:cs="Arial"/>
          <w:sz w:val="24"/>
          <w:szCs w:val="24"/>
        </w:rPr>
        <w:t xml:space="preserve">ГОСТ 32965-2014 </w:t>
      </w:r>
      <w:r w:rsidRPr="00962676">
        <w:rPr>
          <w:rFonts w:ascii="Arial" w:eastAsia="Times New Roman" w:hAnsi="Arial" w:cs="Arial"/>
          <w:bCs/>
          <w:sz w:val="24"/>
          <w:szCs w:val="24"/>
        </w:rPr>
        <w:t>Дороги автомобильные общего пользования</w:t>
      </w:r>
      <w:r w:rsidR="00C7611C">
        <w:rPr>
          <w:rFonts w:ascii="Arial" w:eastAsia="Times New Roman" w:hAnsi="Arial" w:cs="Arial"/>
          <w:bCs/>
          <w:sz w:val="24"/>
          <w:szCs w:val="24"/>
        </w:rPr>
        <w:t>.</w:t>
      </w:r>
      <w:r w:rsidRPr="00962676">
        <w:rPr>
          <w:rFonts w:ascii="Arial" w:eastAsia="Times New Roman" w:hAnsi="Arial" w:cs="Arial"/>
          <w:bCs/>
          <w:sz w:val="24"/>
          <w:szCs w:val="24"/>
        </w:rPr>
        <w:t xml:space="preserve"> Методы учета интенсивности движения транспортного потока</w:t>
      </w:r>
      <w:r w:rsidR="00C7611C">
        <w:rPr>
          <w:rFonts w:ascii="Arial" w:eastAsia="Times New Roman" w:hAnsi="Arial" w:cs="Arial"/>
          <w:bCs/>
          <w:sz w:val="24"/>
          <w:szCs w:val="24"/>
        </w:rPr>
        <w:t>.</w:t>
      </w:r>
    </w:p>
    <w:p w14:paraId="18D69795" w14:textId="5322850A" w:rsidR="00433FE9" w:rsidRPr="00962676" w:rsidRDefault="00433FE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ГОСТ Р 70846.9-2023 Национальный стандарт Российской Федерации. Национальная система пространственных данных. Пространственные данные градостроительной деятельности. Термины и определения.</w:t>
      </w:r>
    </w:p>
    <w:p w14:paraId="50F5B145" w14:textId="77777777" w:rsidR="0079246F" w:rsidRPr="00962676" w:rsidRDefault="0079246F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 xml:space="preserve">СП 42.13330.2016. Свод правил. Градостроительство. Планировка и застройка городских и сельских поселений. </w:t>
      </w:r>
      <w:bookmarkStart w:id="9" w:name="_Hlk149638677"/>
    </w:p>
    <w:bookmarkEnd w:id="9"/>
    <w:p w14:paraId="2F96ED90" w14:textId="77777777" w:rsidR="006421C6" w:rsidRPr="0009792C" w:rsidRDefault="006421C6" w:rsidP="005C6A74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14:paraId="70B7A668" w14:textId="042FFAA6" w:rsidR="00D413EC" w:rsidRDefault="00D413EC" w:rsidP="005C6A74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</w:rPr>
      </w:pPr>
      <w:r w:rsidRPr="00DD7457">
        <w:rPr>
          <w:rFonts w:ascii="Arial" w:hAnsi="Arial" w:cs="Arial"/>
          <w:sz w:val="20"/>
          <w:szCs w:val="20"/>
        </w:rPr>
        <w:t>П р и м е ч а н и е — При пользовании настоящим стандартом целесообразно проверить действие ссылочных стандартов в информационной системе общего пользования — на официальном сайте Федерального агентства по техническому регулированию и метрологии в сети Интернет</w:t>
      </w:r>
      <w:r w:rsidR="00C7611C">
        <w:rPr>
          <w:rFonts w:ascii="Arial" w:hAnsi="Arial" w:cs="Arial"/>
          <w:sz w:val="20"/>
          <w:szCs w:val="20"/>
        </w:rPr>
        <w:br/>
      </w:r>
      <w:r w:rsidRPr="00DD7457">
        <w:rPr>
          <w:rFonts w:ascii="Arial" w:hAnsi="Arial" w:cs="Arial"/>
          <w:sz w:val="20"/>
          <w:szCs w:val="20"/>
        </w:rPr>
        <w:t>или по ежегодному информационному указателю «Национальные стандарты», который опубликован по состоянию на 1 января текущего года, и по выпускам информационного указателя «Национальные стандарты» за текущий год. Если заменен ссылочный стандарт, на который дана недатированная ссылка, то рекомендуется использовать действующую версию этого стандарта с учетом всех внесенных в данную версию изменений. Если заменен ссылочный стандарт, на который дана датированная ссылка, то рекомендуется использовать версию этого стандарта с указанным выше годом утверждения (принятия). Если после утверждения национального стандарта в ссылочный стандарт, на который дана датированная ссылка, внесено изменение, затрагивающее положение, на</w:t>
      </w:r>
      <w:r w:rsidR="00C7611C">
        <w:rPr>
          <w:rFonts w:ascii="Arial" w:hAnsi="Arial" w:cs="Arial"/>
          <w:sz w:val="20"/>
          <w:szCs w:val="20"/>
        </w:rPr>
        <w:t> </w:t>
      </w:r>
      <w:r w:rsidRPr="00DD7457">
        <w:rPr>
          <w:rFonts w:ascii="Arial" w:hAnsi="Arial" w:cs="Arial"/>
          <w:sz w:val="20"/>
          <w:szCs w:val="20"/>
        </w:rPr>
        <w:t>которое дана ссылка, то это положение рекомендуется применять без учета данного изменения. Если ссылочный стандарт отменен без замены, то положение, в котором дана ссылка на него, рекомендуется применять в части, не затрагивающей эту ссылку</w:t>
      </w:r>
      <w:r w:rsidRPr="00962676">
        <w:rPr>
          <w:rFonts w:ascii="Arial" w:hAnsi="Arial" w:cs="Arial"/>
        </w:rPr>
        <w:t>.</w:t>
      </w:r>
    </w:p>
    <w:p w14:paraId="3FAF566C" w14:textId="3EAD6856" w:rsidR="00DE4B34" w:rsidRDefault="00DE4B34" w:rsidP="005C6A74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848AFDA" w14:textId="1E77728A" w:rsidR="00B62366" w:rsidRDefault="00C66295" w:rsidP="0067427B">
      <w:pPr>
        <w:pStyle w:val="ConsPlusTitle0"/>
        <w:numPr>
          <w:ilvl w:val="0"/>
          <w:numId w:val="21"/>
        </w:numPr>
        <w:spacing w:line="360" w:lineRule="auto"/>
        <w:jc w:val="both"/>
        <w:outlineLvl w:val="1"/>
        <w:rPr>
          <w:sz w:val="28"/>
          <w:szCs w:val="28"/>
        </w:rPr>
      </w:pPr>
      <w:bookmarkStart w:id="10" w:name="_Toc152150170"/>
      <w:bookmarkStart w:id="11" w:name="_Toc152582414"/>
      <w:bookmarkEnd w:id="8"/>
      <w:r w:rsidRPr="00962676">
        <w:rPr>
          <w:sz w:val="28"/>
          <w:szCs w:val="28"/>
        </w:rPr>
        <w:t>Термины</w:t>
      </w:r>
      <w:r w:rsidR="008811D1" w:rsidRPr="00962676">
        <w:rPr>
          <w:sz w:val="28"/>
          <w:szCs w:val="28"/>
        </w:rPr>
        <w:t xml:space="preserve"> и </w:t>
      </w:r>
      <w:r w:rsidRPr="00962676">
        <w:rPr>
          <w:sz w:val="28"/>
          <w:szCs w:val="28"/>
        </w:rPr>
        <w:t xml:space="preserve">определения </w:t>
      </w:r>
      <w:bookmarkEnd w:id="10"/>
      <w:bookmarkEnd w:id="11"/>
    </w:p>
    <w:p w14:paraId="258C9D33" w14:textId="77777777" w:rsidR="0067427B" w:rsidRPr="00DD7457" w:rsidRDefault="0067427B" w:rsidP="0067427B">
      <w:pPr>
        <w:pStyle w:val="ConsPlusTitle0"/>
        <w:spacing w:line="360" w:lineRule="auto"/>
        <w:ind w:left="360"/>
        <w:jc w:val="both"/>
        <w:outlineLvl w:val="1"/>
        <w:rPr>
          <w:sz w:val="28"/>
          <w:szCs w:val="28"/>
        </w:rPr>
      </w:pPr>
    </w:p>
    <w:p w14:paraId="79F533A0" w14:textId="1F1A6608" w:rsidR="00B62366" w:rsidRPr="00962676" w:rsidRDefault="005F5C81" w:rsidP="0009792C">
      <w:pPr>
        <w:pStyle w:val="ConsPlusTitle0"/>
        <w:numPr>
          <w:ilvl w:val="1"/>
          <w:numId w:val="21"/>
        </w:numPr>
        <w:spacing w:line="360" w:lineRule="auto"/>
        <w:ind w:left="0" w:firstLine="709"/>
        <w:jc w:val="both"/>
        <w:outlineLvl w:val="1"/>
        <w:rPr>
          <w:b w:val="0"/>
          <w:sz w:val="24"/>
          <w:szCs w:val="24"/>
        </w:rPr>
      </w:pPr>
      <w:bookmarkStart w:id="12" w:name="_Toc152582415"/>
      <w:r w:rsidRPr="00962676">
        <w:rPr>
          <w:sz w:val="24"/>
          <w:szCs w:val="24"/>
        </w:rPr>
        <w:t>Общие понятия</w:t>
      </w:r>
      <w:bookmarkEnd w:id="12"/>
    </w:p>
    <w:p w14:paraId="5163FCC3" w14:textId="77777777" w:rsidR="00BD388C" w:rsidRPr="00962676" w:rsidRDefault="008F048D" w:rsidP="008B7B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В настоящем стандарте применены следующие термины с соответствующими определениями</w:t>
      </w:r>
      <w:r w:rsidR="00CA6692" w:rsidRPr="00962676">
        <w:rPr>
          <w:rFonts w:ascii="Arial" w:hAnsi="Arial" w:cs="Arial"/>
          <w:sz w:val="24"/>
          <w:szCs w:val="24"/>
        </w:rPr>
        <w:t>:</w:t>
      </w:r>
    </w:p>
    <w:p w14:paraId="38A57C7C" w14:textId="322CC5BA" w:rsidR="00BD388C" w:rsidRPr="00962676" w:rsidRDefault="001E7F48" w:rsidP="0009792C">
      <w:pPr>
        <w:pStyle w:val="af0"/>
        <w:numPr>
          <w:ilvl w:val="2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а</w:t>
      </w:r>
      <w:r w:rsidR="005F5C81" w:rsidRPr="00962676">
        <w:rPr>
          <w:rFonts w:ascii="Arial" w:hAnsi="Arial" w:cs="Arial"/>
          <w:b/>
          <w:sz w:val="24"/>
          <w:szCs w:val="24"/>
        </w:rPr>
        <w:t>гломерация:</w:t>
      </w:r>
      <w:r w:rsidR="005F5C81" w:rsidRPr="00962676">
        <w:rPr>
          <w:rFonts w:ascii="Arial" w:hAnsi="Arial" w:cs="Arial"/>
          <w:sz w:val="24"/>
          <w:szCs w:val="24"/>
        </w:rPr>
        <w:t xml:space="preserve"> </w:t>
      </w:r>
      <w:bookmarkStart w:id="13" w:name="_Hlk161247007"/>
      <w:r w:rsidRPr="00962676">
        <w:rPr>
          <w:rFonts w:ascii="Arial" w:hAnsi="Arial" w:cs="Arial"/>
          <w:sz w:val="24"/>
          <w:szCs w:val="24"/>
        </w:rPr>
        <w:t>С</w:t>
      </w:r>
      <w:r w:rsidR="00D55C45" w:rsidRPr="00962676">
        <w:rPr>
          <w:rFonts w:ascii="Arial" w:hAnsi="Arial" w:cs="Arial"/>
          <w:sz w:val="24"/>
          <w:szCs w:val="24"/>
        </w:rPr>
        <w:t>овокупность компактно расположенных населенных пунктов и территорий между ними, связанных совместным использованием инфраструктурных объектов и объединенных интенсивными экономическими, в том числе трудовыми и социальными, связями</w:t>
      </w:r>
      <w:r w:rsidR="00F51D64" w:rsidRPr="00962676">
        <w:rPr>
          <w:rFonts w:ascii="Arial" w:hAnsi="Arial" w:cs="Arial"/>
          <w:sz w:val="24"/>
          <w:szCs w:val="24"/>
        </w:rPr>
        <w:t>.</w:t>
      </w:r>
      <w:bookmarkEnd w:id="13"/>
    </w:p>
    <w:p w14:paraId="1BB2D401" w14:textId="7AAA4CF4" w:rsidR="00BD388C" w:rsidRPr="00962676" w:rsidRDefault="001E7F48" w:rsidP="0009792C">
      <w:pPr>
        <w:pStyle w:val="af0"/>
        <w:numPr>
          <w:ilvl w:val="2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lastRenderedPageBreak/>
        <w:t>г</w:t>
      </w:r>
      <w:r w:rsidR="005F44B2" w:rsidRPr="00962676">
        <w:rPr>
          <w:rFonts w:ascii="Arial" w:hAnsi="Arial" w:cs="Arial"/>
          <w:b/>
          <w:sz w:val="24"/>
          <w:szCs w:val="24"/>
        </w:rPr>
        <w:t>ородская агломерация</w:t>
      </w:r>
      <w:r w:rsidR="00873185" w:rsidRPr="00962676">
        <w:rPr>
          <w:rFonts w:ascii="Arial" w:hAnsi="Arial" w:cs="Arial"/>
          <w:b/>
          <w:sz w:val="24"/>
          <w:szCs w:val="24"/>
        </w:rPr>
        <w:t>:</w:t>
      </w:r>
      <w:r w:rsidR="005F44B2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</w:rPr>
        <w:t>С</w:t>
      </w:r>
      <w:r w:rsidR="005F44B2" w:rsidRPr="00962676">
        <w:rPr>
          <w:rFonts w:ascii="Arial" w:hAnsi="Arial" w:cs="Arial"/>
          <w:sz w:val="24"/>
          <w:szCs w:val="24"/>
        </w:rPr>
        <w:t xml:space="preserve">овокупность компактно расположенных населенных пунктов и территорий между ними с общей численностью населения более 250 тыс. человек, связанных совместным использованием инфраструктурных объектов и объединенных интенсивными экономическими, в том числе трудовыми, </w:t>
      </w:r>
      <w:r w:rsidR="00C91A67" w:rsidRPr="00962676">
        <w:rPr>
          <w:rFonts w:ascii="Arial" w:hAnsi="Arial" w:cs="Arial"/>
          <w:sz w:val="24"/>
          <w:szCs w:val="24"/>
        </w:rPr>
        <w:br/>
      </w:r>
      <w:r w:rsidR="005F44B2" w:rsidRPr="00962676">
        <w:rPr>
          <w:rFonts w:ascii="Arial" w:hAnsi="Arial" w:cs="Arial"/>
          <w:sz w:val="24"/>
          <w:szCs w:val="24"/>
        </w:rPr>
        <w:t>и социальными связями</w:t>
      </w:r>
      <w:r w:rsidR="00873185" w:rsidRPr="00962676">
        <w:rPr>
          <w:rFonts w:ascii="Arial" w:hAnsi="Arial" w:cs="Arial"/>
          <w:sz w:val="24"/>
          <w:szCs w:val="24"/>
        </w:rPr>
        <w:t>.</w:t>
      </w:r>
    </w:p>
    <w:p w14:paraId="4D233583" w14:textId="72572B6B" w:rsidR="00BD388C" w:rsidRPr="00962676" w:rsidRDefault="001E7F48" w:rsidP="008B7B1E">
      <w:pPr>
        <w:pStyle w:val="af0"/>
        <w:numPr>
          <w:ilvl w:val="2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к</w:t>
      </w:r>
      <w:r w:rsidR="00954206" w:rsidRPr="00962676">
        <w:rPr>
          <w:rFonts w:ascii="Arial" w:hAnsi="Arial" w:cs="Arial"/>
          <w:b/>
          <w:sz w:val="24"/>
          <w:szCs w:val="24"/>
        </w:rPr>
        <w:t>рупная городская агломерация:</w:t>
      </w:r>
      <w:r w:rsidR="00954206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</w:rPr>
        <w:t>С</w:t>
      </w:r>
      <w:r w:rsidR="00954206" w:rsidRPr="00962676">
        <w:rPr>
          <w:rFonts w:ascii="Arial" w:hAnsi="Arial" w:cs="Arial"/>
          <w:sz w:val="24"/>
          <w:szCs w:val="24"/>
        </w:rPr>
        <w:t xml:space="preserve">овокупность компактно расположенных населенных пунктов и территорий между ними с общей численностью населения 500 тыс. человек </w:t>
      </w:r>
      <w:r w:rsidR="00C7611C" w:rsidRPr="00C7611C">
        <w:rPr>
          <w:rFonts w:ascii="Arial" w:hAnsi="Arial" w:cs="Arial"/>
          <w:sz w:val="24"/>
          <w:szCs w:val="24"/>
        </w:rPr>
        <w:t>—</w:t>
      </w:r>
      <w:r w:rsidR="00954206" w:rsidRPr="00962676">
        <w:rPr>
          <w:rFonts w:ascii="Arial" w:hAnsi="Arial" w:cs="Arial"/>
          <w:sz w:val="24"/>
          <w:szCs w:val="24"/>
        </w:rPr>
        <w:t xml:space="preserve"> 1000 тыс. человек, связанных совместным использованием инфраструктурных объектов и объединенных интенсивными экономическими, в том числе трудовыми, и социальными связями.</w:t>
      </w:r>
    </w:p>
    <w:p w14:paraId="39FD60BC" w14:textId="77777777" w:rsidR="00BD388C" w:rsidRPr="00962676" w:rsidRDefault="001E7F48" w:rsidP="00D9773E">
      <w:pPr>
        <w:pStyle w:val="af0"/>
        <w:numPr>
          <w:ilvl w:val="2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к</w:t>
      </w:r>
      <w:r w:rsidR="00954206" w:rsidRPr="00962676">
        <w:rPr>
          <w:rFonts w:ascii="Arial" w:hAnsi="Arial" w:cs="Arial"/>
          <w:b/>
          <w:sz w:val="24"/>
          <w:szCs w:val="24"/>
        </w:rPr>
        <w:t>рупнейшая городская агломерация:</w:t>
      </w:r>
      <w:r w:rsidR="00954206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</w:rPr>
        <w:t>С</w:t>
      </w:r>
      <w:r w:rsidR="00954206" w:rsidRPr="00962676">
        <w:rPr>
          <w:rFonts w:ascii="Arial" w:hAnsi="Arial" w:cs="Arial"/>
          <w:sz w:val="24"/>
          <w:szCs w:val="24"/>
        </w:rPr>
        <w:t>овокупность компактно расположенных населенных пунктов и территорий между ними с общей численностью населения более 1000 тыс. человек, связанных совместным использованием инфраструктурных объектов и объединенных интенсивными экономическими, в том числе трудовыми, и социальными связями.</w:t>
      </w:r>
    </w:p>
    <w:p w14:paraId="3402AFBF" w14:textId="76505E9E" w:rsidR="00BD388C" w:rsidRPr="00962676" w:rsidRDefault="001E7F48">
      <w:pPr>
        <w:pStyle w:val="af0"/>
        <w:numPr>
          <w:ilvl w:val="2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ц</w:t>
      </w:r>
      <w:r w:rsidR="006552CC" w:rsidRPr="00962676">
        <w:rPr>
          <w:rFonts w:ascii="Arial" w:hAnsi="Arial" w:cs="Arial"/>
          <w:b/>
          <w:sz w:val="24"/>
          <w:szCs w:val="24"/>
        </w:rPr>
        <w:t>ентры агломерации:</w:t>
      </w:r>
      <w:r w:rsidR="006552CC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</w:rPr>
        <w:t>Т</w:t>
      </w:r>
      <w:r w:rsidR="006552CC" w:rsidRPr="00962676">
        <w:rPr>
          <w:rFonts w:ascii="Arial" w:hAnsi="Arial" w:cs="Arial"/>
          <w:sz w:val="24"/>
          <w:szCs w:val="24"/>
        </w:rPr>
        <w:t>ерритории (как правило, населенных пунктов, отдельных муниципальных образований), на которых сконцентрированы места проживания населения агломерации, рабочие места и функции по обеспечению населения агломерации услугами. В агломерации может быть выделена иерархия центров, включающая несколько рангов (уровней, порядков). Центры разных рангов различаются показателями объема и концентрации мест проживания, рабочих мест и</w:t>
      </w:r>
      <w:r w:rsidR="00C7611C">
        <w:rPr>
          <w:rFonts w:ascii="Arial" w:hAnsi="Arial" w:cs="Arial"/>
          <w:sz w:val="24"/>
          <w:szCs w:val="24"/>
        </w:rPr>
        <w:t> </w:t>
      </w:r>
      <w:r w:rsidR="006552CC" w:rsidRPr="00962676">
        <w:rPr>
          <w:rFonts w:ascii="Arial" w:hAnsi="Arial" w:cs="Arial"/>
          <w:sz w:val="24"/>
          <w:szCs w:val="24"/>
        </w:rPr>
        <w:t>мест предоставления услуг, разнообразием услуг и частотой их потребления. Ядро агломерации является центром 1-го ранга.</w:t>
      </w:r>
    </w:p>
    <w:p w14:paraId="598F8ED2" w14:textId="044AC7D7" w:rsidR="00BD388C" w:rsidRPr="00962676" w:rsidRDefault="00BA5797">
      <w:pPr>
        <w:pStyle w:val="af0"/>
        <w:numPr>
          <w:ilvl w:val="2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з</w:t>
      </w:r>
      <w:r w:rsidR="006552CC" w:rsidRPr="00962676">
        <w:rPr>
          <w:rFonts w:ascii="Arial" w:hAnsi="Arial" w:cs="Arial"/>
          <w:b/>
          <w:sz w:val="24"/>
          <w:szCs w:val="24"/>
        </w:rPr>
        <w:t>она</w:t>
      </w:r>
      <w:r w:rsidR="00A02C6C" w:rsidRPr="00962676">
        <w:rPr>
          <w:rFonts w:ascii="Arial" w:hAnsi="Arial" w:cs="Arial"/>
          <w:b/>
          <w:sz w:val="24"/>
          <w:szCs w:val="24"/>
        </w:rPr>
        <w:t xml:space="preserve"> </w:t>
      </w:r>
      <w:r w:rsidRPr="00962676">
        <w:rPr>
          <w:rFonts w:ascii="Arial" w:hAnsi="Arial" w:cs="Arial"/>
          <w:b/>
          <w:sz w:val="24"/>
          <w:szCs w:val="24"/>
        </w:rPr>
        <w:t>возможного влияния агломерационных процессов</w:t>
      </w:r>
      <w:r w:rsidR="006552CC" w:rsidRPr="00962676">
        <w:rPr>
          <w:rFonts w:ascii="Arial" w:hAnsi="Arial" w:cs="Arial"/>
          <w:sz w:val="24"/>
          <w:szCs w:val="24"/>
        </w:rPr>
        <w:t xml:space="preserve">: </w:t>
      </w:r>
      <w:r w:rsidR="001E7F48" w:rsidRPr="00962676">
        <w:rPr>
          <w:rFonts w:ascii="Arial" w:hAnsi="Arial" w:cs="Arial"/>
          <w:sz w:val="24"/>
          <w:szCs w:val="24"/>
        </w:rPr>
        <w:t>Т</w:t>
      </w:r>
      <w:r w:rsidR="006552CC" w:rsidRPr="00962676">
        <w:rPr>
          <w:rFonts w:ascii="Arial" w:hAnsi="Arial" w:cs="Arial"/>
          <w:sz w:val="24"/>
          <w:szCs w:val="24"/>
        </w:rPr>
        <w:t>ерритория вокруг центра агломерации, в границах которой прогнозируются интенсивные трудовые, хозяйственные и иные связи с центром агломерации (поездки, передвижения грузов и др</w:t>
      </w:r>
      <w:r w:rsidR="00BD388C" w:rsidRPr="00962676">
        <w:rPr>
          <w:rFonts w:ascii="Arial" w:hAnsi="Arial" w:cs="Arial"/>
          <w:sz w:val="24"/>
          <w:szCs w:val="24"/>
        </w:rPr>
        <w:t>угие</w:t>
      </w:r>
      <w:r w:rsidR="006552CC" w:rsidRPr="00962676">
        <w:rPr>
          <w:rFonts w:ascii="Arial" w:hAnsi="Arial" w:cs="Arial"/>
          <w:sz w:val="24"/>
          <w:szCs w:val="24"/>
        </w:rPr>
        <w:t>).</w:t>
      </w:r>
    </w:p>
    <w:p w14:paraId="21D2FFC8" w14:textId="06835F07" w:rsidR="00BD388C" w:rsidRPr="00962676" w:rsidRDefault="001E7F48">
      <w:pPr>
        <w:pStyle w:val="af0"/>
        <w:numPr>
          <w:ilvl w:val="2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я</w:t>
      </w:r>
      <w:r w:rsidR="005F5C81" w:rsidRPr="00962676">
        <w:rPr>
          <w:rFonts w:ascii="Arial" w:hAnsi="Arial" w:cs="Arial"/>
          <w:b/>
          <w:sz w:val="24"/>
          <w:szCs w:val="24"/>
        </w:rPr>
        <w:t xml:space="preserve">дро </w:t>
      </w:r>
      <w:r w:rsidR="00121EE7" w:rsidRPr="00962676">
        <w:rPr>
          <w:rFonts w:ascii="Arial" w:hAnsi="Arial" w:cs="Arial"/>
          <w:b/>
          <w:sz w:val="24"/>
          <w:szCs w:val="24"/>
        </w:rPr>
        <w:t>агломерации (административный центр агломерации)</w:t>
      </w:r>
      <w:r w:rsidR="00873185" w:rsidRPr="00962676">
        <w:rPr>
          <w:rFonts w:ascii="Arial" w:hAnsi="Arial" w:cs="Arial"/>
          <w:b/>
          <w:sz w:val="24"/>
          <w:szCs w:val="24"/>
        </w:rPr>
        <w:t>:</w:t>
      </w:r>
      <w:r w:rsidR="00121EE7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</w:rPr>
        <w:t>Т</w:t>
      </w:r>
      <w:r w:rsidR="00121EE7" w:rsidRPr="00962676">
        <w:rPr>
          <w:rFonts w:ascii="Arial" w:hAnsi="Arial" w:cs="Arial"/>
          <w:sz w:val="24"/>
          <w:szCs w:val="24"/>
        </w:rPr>
        <w:t>ерритории муниципальных образований, имеющих общие границы в составе крупных городских агломераций и крупнейших городских агломераций, административные центры субъектов Российской Федерации в границах таких агломераций</w:t>
      </w:r>
      <w:r w:rsidR="005B7A63" w:rsidRPr="00962676">
        <w:rPr>
          <w:rFonts w:ascii="Arial" w:hAnsi="Arial" w:cs="Arial"/>
          <w:sz w:val="24"/>
          <w:szCs w:val="24"/>
        </w:rPr>
        <w:t>.</w:t>
      </w:r>
    </w:p>
    <w:p w14:paraId="7C8BC068" w14:textId="401B3361" w:rsidR="0067427B" w:rsidRPr="0067427B" w:rsidRDefault="001E7F48" w:rsidP="0067427B">
      <w:pPr>
        <w:pStyle w:val="af0"/>
        <w:numPr>
          <w:ilvl w:val="2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м</w:t>
      </w:r>
      <w:r w:rsidR="005F5C81" w:rsidRPr="00962676">
        <w:rPr>
          <w:rFonts w:ascii="Arial" w:hAnsi="Arial" w:cs="Arial"/>
          <w:b/>
          <w:sz w:val="24"/>
          <w:szCs w:val="24"/>
        </w:rPr>
        <w:t>аятниковая миграция:</w:t>
      </w:r>
      <w:r w:rsidR="005F5C81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  <w:shd w:val="clear" w:color="auto" w:fill="FFFFFF"/>
        </w:rPr>
        <w:t>У</w:t>
      </w:r>
      <w:r w:rsidR="005F5C81" w:rsidRPr="00962676">
        <w:rPr>
          <w:rFonts w:ascii="Arial" w:hAnsi="Arial" w:cs="Arial"/>
          <w:sz w:val="24"/>
          <w:szCs w:val="24"/>
          <w:shd w:val="clear" w:color="auto" w:fill="FFFFFF"/>
        </w:rPr>
        <w:t>словное название регулярных (ежедневных, еженедельных) поездок населения из одного населённого пункта в другой и обратно.</w:t>
      </w:r>
    </w:p>
    <w:p w14:paraId="6BDC1DEF" w14:textId="291BEE76" w:rsidR="0060017E" w:rsidRPr="0009792C" w:rsidRDefault="00F00E58" w:rsidP="00C7611C">
      <w:pPr>
        <w:pStyle w:val="af0"/>
        <w:numPr>
          <w:ilvl w:val="2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530BD65D" wp14:editId="1398D0D3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6197600" cy="1797050"/>
                <wp:effectExtent l="0" t="0" r="12700" b="12700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17970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3688D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6" type="#_x0000_t109" style="position:absolute;margin-left:436.8pt;margin-top:20.75pt;width:488pt;height:141.5pt;z-index:-251549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" fillcolor="window" strokecolor="windowText" strokeweight="1pt">
                <w10:wrap anchorx="margin"/>
              </v:shape>
            </w:pict>
          </mc:Fallback>
        </mc:AlternateContent>
      </w:r>
    </w:p>
    <w:p w14:paraId="327C055B" w14:textId="5CD9C308" w:rsidR="0060017E" w:rsidRDefault="001E7F48" w:rsidP="0009792C">
      <w:pPr>
        <w:pStyle w:val="af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г</w:t>
      </w:r>
      <w:r w:rsidR="005F5C81" w:rsidRPr="00962676">
        <w:rPr>
          <w:rFonts w:ascii="Arial" w:hAnsi="Arial" w:cs="Arial"/>
          <w:b/>
          <w:sz w:val="24"/>
          <w:szCs w:val="24"/>
        </w:rPr>
        <w:t xml:space="preserve">радостроительная деятельность: </w:t>
      </w:r>
      <w:r w:rsidRPr="00962676">
        <w:rPr>
          <w:rFonts w:ascii="Arial" w:hAnsi="Arial" w:cs="Arial"/>
          <w:sz w:val="24"/>
          <w:szCs w:val="24"/>
        </w:rPr>
        <w:t>Д</w:t>
      </w:r>
      <w:r w:rsidR="005F5C81" w:rsidRPr="00962676">
        <w:rPr>
          <w:rFonts w:ascii="Arial" w:hAnsi="Arial" w:cs="Arial"/>
          <w:sz w:val="24"/>
          <w:szCs w:val="24"/>
        </w:rPr>
        <w:t>еятельность по развитию территорий, в</w:t>
      </w:r>
      <w:r w:rsidR="008B7B1E">
        <w:rPr>
          <w:rFonts w:ascii="Arial" w:hAnsi="Arial" w:cs="Arial"/>
          <w:sz w:val="24"/>
          <w:szCs w:val="24"/>
        </w:rPr>
        <w:t> </w:t>
      </w:r>
      <w:r w:rsidR="005F5C81" w:rsidRPr="00962676">
        <w:rPr>
          <w:rFonts w:ascii="Arial" w:hAnsi="Arial" w:cs="Arial"/>
          <w:sz w:val="24"/>
          <w:szCs w:val="24"/>
        </w:rPr>
        <w:t>том числе городов и иных поселений, осуществляемая в виде территориального планирования, градостроительного зонирования, планировки территории,</w:t>
      </w:r>
      <w:r w:rsidR="007147EC" w:rsidRPr="00962676">
        <w:rPr>
          <w:rFonts w:ascii="Arial" w:hAnsi="Arial" w:cs="Arial"/>
          <w:noProof/>
          <w:sz w:val="24"/>
          <w:szCs w:val="24"/>
        </w:rPr>
        <w:t xml:space="preserve"> </w:t>
      </w:r>
      <w:r w:rsidR="005F5C81" w:rsidRPr="00962676">
        <w:rPr>
          <w:rFonts w:ascii="Arial" w:hAnsi="Arial" w:cs="Arial"/>
          <w:sz w:val="24"/>
          <w:szCs w:val="24"/>
        </w:rPr>
        <w:t>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</w:t>
      </w:r>
      <w:r w:rsidR="005B7A63" w:rsidRPr="00962676">
        <w:rPr>
          <w:rFonts w:ascii="Arial" w:hAnsi="Arial" w:cs="Arial"/>
          <w:sz w:val="24"/>
          <w:szCs w:val="24"/>
        </w:rPr>
        <w:t>.</w:t>
      </w:r>
    </w:p>
    <w:p w14:paraId="6CB12F8B" w14:textId="1FB62E65" w:rsidR="00BD388C" w:rsidRDefault="000E4F82" w:rsidP="0009792C">
      <w:pPr>
        <w:pStyle w:val="af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[</w:t>
      </w:r>
      <w:r w:rsidR="00AA6783" w:rsidRPr="00962676">
        <w:rPr>
          <w:rFonts w:ascii="Arial" w:hAnsi="Arial" w:cs="Arial"/>
          <w:sz w:val="24"/>
          <w:szCs w:val="24"/>
        </w:rPr>
        <w:t>[2</w:t>
      </w:r>
      <w:r w:rsidRPr="00962676">
        <w:rPr>
          <w:rFonts w:ascii="Arial" w:hAnsi="Arial" w:cs="Arial"/>
          <w:sz w:val="24"/>
          <w:szCs w:val="24"/>
        </w:rPr>
        <w:t>]</w:t>
      </w:r>
      <w:r w:rsidR="00AA6783" w:rsidRPr="00962676">
        <w:rPr>
          <w:rFonts w:ascii="Arial" w:hAnsi="Arial" w:cs="Arial"/>
          <w:sz w:val="24"/>
          <w:szCs w:val="24"/>
        </w:rPr>
        <w:t>, статья 1</w:t>
      </w:r>
      <w:r w:rsidR="0060017E">
        <w:rPr>
          <w:rFonts w:ascii="Arial" w:hAnsi="Arial" w:cs="Arial"/>
          <w:sz w:val="24"/>
          <w:szCs w:val="24"/>
        </w:rPr>
        <w:t>,</w:t>
      </w:r>
      <w:r w:rsidR="00AA6783" w:rsidRPr="00962676">
        <w:rPr>
          <w:rFonts w:ascii="Arial" w:hAnsi="Arial" w:cs="Arial"/>
          <w:sz w:val="24"/>
          <w:szCs w:val="24"/>
        </w:rPr>
        <w:t xml:space="preserve"> пункт 1]</w:t>
      </w:r>
    </w:p>
    <w:p w14:paraId="2B1E9FCD" w14:textId="77777777" w:rsidR="0067427B" w:rsidRPr="00962676" w:rsidRDefault="0067427B" w:rsidP="0009792C">
      <w:pPr>
        <w:pStyle w:val="af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7B423C67" w14:textId="4C2472EC" w:rsidR="00D56713" w:rsidRPr="00962676" w:rsidRDefault="001E7F48" w:rsidP="008B7B1E">
      <w:pPr>
        <w:pStyle w:val="af0"/>
        <w:numPr>
          <w:ilvl w:val="2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af2"/>
          <w:rFonts w:ascii="Arial" w:hAnsi="Arial" w:cs="Arial"/>
          <w:color w:val="auto"/>
          <w:sz w:val="24"/>
          <w:szCs w:val="24"/>
          <w:u w:val="none"/>
        </w:rPr>
      </w:pPr>
      <w:r w:rsidRPr="00962676">
        <w:rPr>
          <w:rStyle w:val="af2"/>
          <w:rFonts w:ascii="Arial" w:hAnsi="Arial" w:cs="Arial"/>
          <w:b/>
          <w:bCs/>
          <w:color w:val="auto"/>
          <w:sz w:val="24"/>
          <w:szCs w:val="24"/>
          <w:u w:val="none"/>
        </w:rPr>
        <w:t>и</w:t>
      </w:r>
      <w:r w:rsidR="00A16E50" w:rsidRPr="00962676">
        <w:rPr>
          <w:rStyle w:val="af2"/>
          <w:rFonts w:ascii="Arial" w:hAnsi="Arial" w:cs="Arial"/>
          <w:b/>
          <w:bCs/>
          <w:color w:val="auto"/>
          <w:sz w:val="24"/>
          <w:szCs w:val="24"/>
          <w:u w:val="none"/>
        </w:rPr>
        <w:t>нженерная инфраструктура:</w:t>
      </w:r>
      <w:r w:rsidR="00A16E50" w:rsidRPr="00962676">
        <w:rPr>
          <w:rStyle w:val="af2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962676">
        <w:rPr>
          <w:rStyle w:val="af2"/>
          <w:rFonts w:ascii="Arial" w:hAnsi="Arial" w:cs="Arial"/>
          <w:color w:val="auto"/>
          <w:sz w:val="24"/>
          <w:szCs w:val="24"/>
          <w:u w:val="none"/>
        </w:rPr>
        <w:t>К</w:t>
      </w:r>
      <w:r w:rsidR="00A16E50" w:rsidRPr="00962676">
        <w:rPr>
          <w:rStyle w:val="af2"/>
          <w:rFonts w:ascii="Arial" w:hAnsi="Arial" w:cs="Arial"/>
          <w:color w:val="auto"/>
          <w:sz w:val="24"/>
          <w:szCs w:val="24"/>
          <w:u w:val="none"/>
        </w:rPr>
        <w:t>омплекс инженерных коммуникаций, зданий и сооружений, входящий в состав систем, обеспечивающих снабжение территории, застройки ресурсами водоснабжения, канализации, дождевой канализации, теплоснабжения, энергоснабжения, газоснабжения, связи.</w:t>
      </w:r>
    </w:p>
    <w:p w14:paraId="59282FD0" w14:textId="77777777" w:rsidR="00D56713" w:rsidRPr="00962676" w:rsidRDefault="001E7F48" w:rsidP="00D9773E">
      <w:pPr>
        <w:pStyle w:val="af0"/>
        <w:numPr>
          <w:ilvl w:val="2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af2"/>
          <w:rFonts w:ascii="Arial" w:hAnsi="Arial" w:cs="Arial"/>
          <w:color w:val="auto"/>
          <w:sz w:val="24"/>
          <w:szCs w:val="24"/>
          <w:u w:val="none"/>
        </w:rPr>
      </w:pPr>
      <w:r w:rsidRPr="00962676">
        <w:rPr>
          <w:rStyle w:val="af2"/>
          <w:rFonts w:ascii="Arial" w:hAnsi="Arial" w:cs="Arial"/>
          <w:b/>
          <w:color w:val="auto"/>
          <w:sz w:val="24"/>
          <w:szCs w:val="24"/>
          <w:u w:val="none"/>
        </w:rPr>
        <w:t>г</w:t>
      </w:r>
      <w:r w:rsidR="00747B60" w:rsidRPr="00962676">
        <w:rPr>
          <w:rStyle w:val="af2"/>
          <w:rFonts w:ascii="Arial" w:hAnsi="Arial" w:cs="Arial"/>
          <w:b/>
          <w:color w:val="auto"/>
          <w:sz w:val="24"/>
          <w:szCs w:val="24"/>
          <w:u w:val="none"/>
        </w:rPr>
        <w:t>радостроительная политика:</w:t>
      </w:r>
      <w:r w:rsidR="00747B60" w:rsidRPr="00962676">
        <w:rPr>
          <w:rStyle w:val="af2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962676">
        <w:rPr>
          <w:rStyle w:val="af2"/>
          <w:rFonts w:ascii="Arial" w:hAnsi="Arial" w:cs="Arial"/>
          <w:color w:val="auto"/>
          <w:sz w:val="24"/>
          <w:szCs w:val="24"/>
          <w:u w:val="none"/>
        </w:rPr>
        <w:t>Ц</w:t>
      </w:r>
      <w:r w:rsidR="00747B60" w:rsidRPr="00962676">
        <w:rPr>
          <w:rStyle w:val="af2"/>
          <w:rFonts w:ascii="Arial" w:hAnsi="Arial" w:cs="Arial"/>
          <w:color w:val="auto"/>
          <w:sz w:val="24"/>
          <w:szCs w:val="24"/>
          <w:u w:val="none"/>
        </w:rPr>
        <w:t>еленаправленная деятельность органов государственной власти и местного самоуправления по формированию благоприятной среды жизнедеятельности населения с учетом сбалансированности развития жилищного строительства, коммунальной, социальной, транспортной инфраструктур и размещения мест приложения труда, условий исторически сложившегося расселения, перспектив социально-экономического развития и иных особенностей территорий.</w:t>
      </w:r>
      <w:bookmarkStart w:id="14" w:name="_Hlk161226329"/>
    </w:p>
    <w:p w14:paraId="23B38E86" w14:textId="5D3D9900" w:rsidR="00D56713" w:rsidRPr="00962676" w:rsidRDefault="001E7F48">
      <w:pPr>
        <w:pStyle w:val="af0"/>
        <w:numPr>
          <w:ilvl w:val="2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af2"/>
          <w:rFonts w:ascii="Arial" w:hAnsi="Arial" w:cs="Arial"/>
          <w:color w:val="auto"/>
          <w:sz w:val="24"/>
          <w:szCs w:val="24"/>
          <w:u w:val="none"/>
        </w:rPr>
      </w:pPr>
      <w:r w:rsidRPr="00962676">
        <w:rPr>
          <w:rStyle w:val="af2"/>
          <w:rFonts w:ascii="Arial" w:hAnsi="Arial" w:cs="Arial"/>
          <w:b/>
          <w:color w:val="auto"/>
          <w:sz w:val="24"/>
          <w:szCs w:val="24"/>
          <w:u w:val="none"/>
        </w:rPr>
        <w:t>е</w:t>
      </w:r>
      <w:r w:rsidR="00747B60" w:rsidRPr="00962676">
        <w:rPr>
          <w:rStyle w:val="af2"/>
          <w:rFonts w:ascii="Arial" w:hAnsi="Arial" w:cs="Arial"/>
          <w:b/>
          <w:color w:val="auto"/>
          <w:sz w:val="24"/>
          <w:szCs w:val="24"/>
          <w:u w:val="none"/>
        </w:rPr>
        <w:t>диная градостроительная политика:</w:t>
      </w:r>
      <w:r w:rsidR="00747B60" w:rsidRPr="00962676">
        <w:rPr>
          <w:rStyle w:val="af2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962676">
        <w:rPr>
          <w:rStyle w:val="af2"/>
          <w:rFonts w:ascii="Arial" w:hAnsi="Arial" w:cs="Arial"/>
          <w:color w:val="auto"/>
          <w:sz w:val="24"/>
          <w:szCs w:val="24"/>
          <w:u w:val="none"/>
        </w:rPr>
        <w:t>Г</w:t>
      </w:r>
      <w:r w:rsidR="00747B60" w:rsidRPr="00962676">
        <w:rPr>
          <w:rStyle w:val="af2"/>
          <w:rFonts w:ascii="Arial" w:hAnsi="Arial" w:cs="Arial"/>
          <w:color w:val="auto"/>
          <w:sz w:val="24"/>
          <w:szCs w:val="24"/>
          <w:u w:val="none"/>
        </w:rPr>
        <w:t>радостроительная политика, направленная на достижение целей социально-экономического развития территорий, предусмотренных документами стратегического планирования, основанная на единой системе пространственных данных и комплексе согласованных по показателям и</w:t>
      </w:r>
      <w:r w:rsidR="0060017E">
        <w:rPr>
          <w:rStyle w:val="af2"/>
          <w:rFonts w:ascii="Arial" w:hAnsi="Arial" w:cs="Arial"/>
          <w:color w:val="auto"/>
          <w:sz w:val="24"/>
          <w:szCs w:val="24"/>
          <w:u w:val="none"/>
        </w:rPr>
        <w:t> </w:t>
      </w:r>
      <w:r w:rsidR="00747B60" w:rsidRPr="00962676">
        <w:rPr>
          <w:rStyle w:val="af2"/>
          <w:rFonts w:ascii="Arial" w:hAnsi="Arial" w:cs="Arial"/>
          <w:color w:val="auto"/>
          <w:sz w:val="24"/>
          <w:szCs w:val="24"/>
          <w:u w:val="none"/>
        </w:rPr>
        <w:t>мероприятиям документов территориального планирования Российской Федерации, субъектов Российской Федерации и муниципальных образований.</w:t>
      </w:r>
    </w:p>
    <w:p w14:paraId="64E99B9E" w14:textId="1F237FDA" w:rsidR="005B7A63" w:rsidRPr="00DD7457" w:rsidRDefault="00652430">
      <w:pPr>
        <w:pStyle w:val="af0"/>
        <w:numPr>
          <w:ilvl w:val="2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Style w:val="af2"/>
          <w:rFonts w:ascii="Arial" w:hAnsi="Arial" w:cs="Arial"/>
          <w:b/>
          <w:color w:val="auto"/>
          <w:sz w:val="24"/>
          <w:szCs w:val="24"/>
          <w:u w:val="none"/>
        </w:rPr>
        <w:t>д</w:t>
      </w:r>
      <w:r w:rsidR="005A7715" w:rsidRPr="00962676">
        <w:rPr>
          <w:rStyle w:val="af2"/>
          <w:rFonts w:ascii="Arial" w:hAnsi="Arial" w:cs="Arial"/>
          <w:b/>
          <w:color w:val="auto"/>
          <w:sz w:val="24"/>
          <w:szCs w:val="24"/>
          <w:u w:val="none"/>
        </w:rPr>
        <w:t>окумент, определяющий единую градостроительную политику в</w:t>
      </w:r>
      <w:r w:rsidR="0060017E">
        <w:rPr>
          <w:rStyle w:val="af2"/>
          <w:rFonts w:ascii="Arial" w:hAnsi="Arial" w:cs="Arial"/>
          <w:b/>
          <w:color w:val="auto"/>
          <w:sz w:val="24"/>
          <w:szCs w:val="24"/>
          <w:u w:val="none"/>
        </w:rPr>
        <w:t> </w:t>
      </w:r>
      <w:r w:rsidR="005A7715" w:rsidRPr="00962676">
        <w:rPr>
          <w:rStyle w:val="af2"/>
          <w:rFonts w:ascii="Arial" w:hAnsi="Arial" w:cs="Arial"/>
          <w:b/>
          <w:color w:val="auto"/>
          <w:sz w:val="24"/>
          <w:szCs w:val="24"/>
          <w:u w:val="none"/>
        </w:rPr>
        <w:t>агломерации</w:t>
      </w:r>
      <w:r w:rsidR="009D0DC9" w:rsidRPr="00962676">
        <w:rPr>
          <w:rStyle w:val="af2"/>
          <w:rFonts w:ascii="Arial" w:hAnsi="Arial" w:cs="Arial"/>
          <w:b/>
          <w:color w:val="auto"/>
          <w:sz w:val="24"/>
          <w:szCs w:val="24"/>
          <w:u w:val="none"/>
        </w:rPr>
        <w:t>:</w:t>
      </w:r>
      <w:r w:rsidR="009D0DC9" w:rsidRPr="00962676">
        <w:rPr>
          <w:rStyle w:val="af2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AA3192" w:rsidRPr="00962676">
        <w:rPr>
          <w:rStyle w:val="af2"/>
          <w:rFonts w:ascii="Arial" w:hAnsi="Arial" w:cs="Arial"/>
          <w:color w:val="auto"/>
          <w:sz w:val="24"/>
          <w:szCs w:val="24"/>
          <w:u w:val="none"/>
        </w:rPr>
        <w:t>С</w:t>
      </w:r>
      <w:r w:rsidR="005A7715" w:rsidRPr="00962676">
        <w:rPr>
          <w:rStyle w:val="af2"/>
          <w:rFonts w:ascii="Arial" w:hAnsi="Arial" w:cs="Arial"/>
          <w:color w:val="auto"/>
          <w:sz w:val="24"/>
          <w:szCs w:val="24"/>
          <w:u w:val="none"/>
        </w:rPr>
        <w:t xml:space="preserve">хема территориального планирования субъекта Российской Федерации. </w:t>
      </w:r>
      <w:bookmarkStart w:id="15" w:name="_Toc152582416"/>
      <w:bookmarkEnd w:id="14"/>
    </w:p>
    <w:p w14:paraId="5016BF1E" w14:textId="1EE1A687" w:rsidR="0019270F" w:rsidRPr="008B7B1E" w:rsidRDefault="005F5C81" w:rsidP="0009792C">
      <w:pPr>
        <w:pStyle w:val="ConsPlusTitle0"/>
        <w:numPr>
          <w:ilvl w:val="1"/>
          <w:numId w:val="21"/>
        </w:numPr>
        <w:spacing w:line="360" w:lineRule="auto"/>
        <w:ind w:left="0" w:firstLine="709"/>
        <w:jc w:val="both"/>
        <w:outlineLvl w:val="1"/>
        <w:rPr>
          <w:sz w:val="24"/>
          <w:szCs w:val="24"/>
        </w:rPr>
      </w:pPr>
      <w:r w:rsidRPr="00962676">
        <w:rPr>
          <w:sz w:val="24"/>
          <w:szCs w:val="24"/>
        </w:rPr>
        <w:t>Пространственное планирование</w:t>
      </w:r>
      <w:bookmarkEnd w:id="15"/>
    </w:p>
    <w:p w14:paraId="61EA6AED" w14:textId="0AAE85C9" w:rsidR="0019270F" w:rsidRPr="00962676" w:rsidRDefault="001E7F48" w:rsidP="006421C6">
      <w:pPr>
        <w:pStyle w:val="ConsPlusTitle0"/>
        <w:numPr>
          <w:ilvl w:val="2"/>
          <w:numId w:val="21"/>
        </w:numPr>
        <w:spacing w:line="360" w:lineRule="auto"/>
        <w:ind w:left="0" w:firstLine="709"/>
        <w:jc w:val="both"/>
        <w:outlineLvl w:val="1"/>
        <w:rPr>
          <w:b w:val="0"/>
          <w:sz w:val="24"/>
          <w:szCs w:val="24"/>
        </w:rPr>
      </w:pPr>
      <w:r w:rsidRPr="00962676">
        <w:rPr>
          <w:sz w:val="24"/>
          <w:szCs w:val="24"/>
        </w:rPr>
        <w:t>и</w:t>
      </w:r>
      <w:r w:rsidR="005F5C81" w:rsidRPr="00962676">
        <w:rPr>
          <w:sz w:val="24"/>
          <w:szCs w:val="24"/>
        </w:rPr>
        <w:t xml:space="preserve">нформационная система обеспечения градостроительной деятельности (ИСОГД): </w:t>
      </w:r>
      <w:r w:rsidRPr="00962676">
        <w:rPr>
          <w:b w:val="0"/>
          <w:sz w:val="24"/>
          <w:szCs w:val="24"/>
        </w:rPr>
        <w:t>О</w:t>
      </w:r>
      <w:r w:rsidR="00E8670B" w:rsidRPr="00962676">
        <w:rPr>
          <w:b w:val="0"/>
          <w:sz w:val="24"/>
          <w:szCs w:val="24"/>
        </w:rPr>
        <w:t>рганизованный в соответствии с требованиями Градостроительного кодекса Российской федерации систематизированный свод</w:t>
      </w:r>
      <w:r w:rsidR="00E8670B" w:rsidRPr="00962676">
        <w:rPr>
          <w:sz w:val="24"/>
          <w:szCs w:val="24"/>
        </w:rPr>
        <w:t xml:space="preserve"> </w:t>
      </w:r>
      <w:r w:rsidR="00E8670B" w:rsidRPr="00962676">
        <w:rPr>
          <w:b w:val="0"/>
          <w:sz w:val="24"/>
          <w:szCs w:val="24"/>
        </w:rPr>
        <w:t xml:space="preserve">документированных сведений о развитии территорий, их застройке, о земельных </w:t>
      </w:r>
      <w:r w:rsidR="00E8670B" w:rsidRPr="00962676">
        <w:rPr>
          <w:b w:val="0"/>
          <w:sz w:val="24"/>
          <w:szCs w:val="24"/>
        </w:rPr>
        <w:lastRenderedPageBreak/>
        <w:t>участках и иных сведений, необходимых для обеспечения органов государственной власти, органов местного самоуправления, физических и юридических лиц достоверной информацией, необходимой для осуществления градостроительной, инвестиционной и иной хозяйственной деятельности. Включает в себя материалы в</w:t>
      </w:r>
      <w:r w:rsidR="008B7B1E">
        <w:rPr>
          <w:b w:val="0"/>
          <w:sz w:val="24"/>
          <w:szCs w:val="24"/>
        </w:rPr>
        <w:t> </w:t>
      </w:r>
      <w:r w:rsidR="00E8670B" w:rsidRPr="00962676">
        <w:rPr>
          <w:b w:val="0"/>
          <w:sz w:val="24"/>
          <w:szCs w:val="24"/>
        </w:rPr>
        <w:t>текстовой форме и в виде карт.</w:t>
      </w:r>
      <w:r w:rsidR="00E8670B" w:rsidRPr="00962676">
        <w:rPr>
          <w:sz w:val="24"/>
          <w:szCs w:val="24"/>
        </w:rPr>
        <w:t xml:space="preserve"> </w:t>
      </w:r>
    </w:p>
    <w:p w14:paraId="618D73BB" w14:textId="199C2F82" w:rsidR="005F5C81" w:rsidRPr="00962676" w:rsidRDefault="001E7F48" w:rsidP="006421C6">
      <w:pPr>
        <w:pStyle w:val="ConsPlusTitle0"/>
        <w:numPr>
          <w:ilvl w:val="2"/>
          <w:numId w:val="21"/>
        </w:numPr>
        <w:spacing w:line="360" w:lineRule="auto"/>
        <w:ind w:left="0" w:firstLine="709"/>
        <w:jc w:val="both"/>
        <w:outlineLvl w:val="1"/>
        <w:rPr>
          <w:b w:val="0"/>
          <w:sz w:val="24"/>
          <w:szCs w:val="24"/>
        </w:rPr>
      </w:pPr>
      <w:r w:rsidRPr="00962676">
        <w:rPr>
          <w:sz w:val="24"/>
          <w:szCs w:val="24"/>
        </w:rPr>
        <w:t>г</w:t>
      </w:r>
      <w:r w:rsidR="005F5C81" w:rsidRPr="00962676">
        <w:rPr>
          <w:sz w:val="24"/>
          <w:szCs w:val="24"/>
        </w:rPr>
        <w:t>радостроительный потенциал</w:t>
      </w:r>
      <w:r w:rsidR="00E96CD7" w:rsidRPr="00962676">
        <w:rPr>
          <w:sz w:val="24"/>
          <w:szCs w:val="24"/>
        </w:rPr>
        <w:t xml:space="preserve"> агломерации</w:t>
      </w:r>
      <w:r w:rsidR="000B1E94" w:rsidRPr="00962676">
        <w:rPr>
          <w:sz w:val="24"/>
          <w:szCs w:val="24"/>
        </w:rPr>
        <w:t>:</w:t>
      </w:r>
      <w:r w:rsidR="005F5C81" w:rsidRPr="00962676">
        <w:rPr>
          <w:sz w:val="24"/>
          <w:szCs w:val="24"/>
        </w:rPr>
        <w:t xml:space="preserve"> </w:t>
      </w:r>
      <w:r w:rsidRPr="00962676">
        <w:rPr>
          <w:b w:val="0"/>
          <w:sz w:val="24"/>
          <w:szCs w:val="24"/>
        </w:rPr>
        <w:t>С</w:t>
      </w:r>
      <w:r w:rsidR="005F5C81" w:rsidRPr="00962676">
        <w:rPr>
          <w:b w:val="0"/>
          <w:sz w:val="24"/>
          <w:szCs w:val="24"/>
        </w:rPr>
        <w:t>овокупность показателей, характеризу</w:t>
      </w:r>
      <w:r w:rsidR="00E96CD7" w:rsidRPr="00962676">
        <w:rPr>
          <w:b w:val="0"/>
          <w:sz w:val="24"/>
          <w:szCs w:val="24"/>
        </w:rPr>
        <w:t>ющих</w:t>
      </w:r>
      <w:r w:rsidR="005F5C81" w:rsidRPr="00962676">
        <w:rPr>
          <w:b w:val="0"/>
          <w:sz w:val="24"/>
          <w:szCs w:val="24"/>
        </w:rPr>
        <w:t xml:space="preserve"> территорию и определяю</w:t>
      </w:r>
      <w:r w:rsidR="00E96CD7" w:rsidRPr="00962676">
        <w:rPr>
          <w:b w:val="0"/>
          <w:sz w:val="24"/>
          <w:szCs w:val="24"/>
        </w:rPr>
        <w:t>щих</w:t>
      </w:r>
      <w:r w:rsidR="005F5C81" w:rsidRPr="00962676">
        <w:rPr>
          <w:b w:val="0"/>
          <w:sz w:val="24"/>
          <w:szCs w:val="24"/>
        </w:rPr>
        <w:t xml:space="preserve"> возможность ее развития (общая площадь объектов различного назначения, численность экономически активного населения, общая численность занятых, уровень безработицы, общее количество рабочих мест в разрезе основных видов экономической деятельности).</w:t>
      </w:r>
      <w:r w:rsidR="005F5C81" w:rsidRPr="00962676">
        <w:rPr>
          <w:sz w:val="24"/>
          <w:szCs w:val="24"/>
        </w:rPr>
        <w:t xml:space="preserve"> </w:t>
      </w:r>
    </w:p>
    <w:p w14:paraId="5FF96A3C" w14:textId="2829D712" w:rsidR="005F5C81" w:rsidRDefault="00586369" w:rsidP="006421C6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3F0492AA" wp14:editId="14A6F761">
                <wp:simplePos x="0" y="0"/>
                <wp:positionH relativeFrom="margin">
                  <wp:posOffset>-109855</wp:posOffset>
                </wp:positionH>
                <wp:positionV relativeFrom="paragraph">
                  <wp:posOffset>2859</wp:posOffset>
                </wp:positionV>
                <wp:extent cx="6334125" cy="766762"/>
                <wp:effectExtent l="0" t="0" r="28575" b="14605"/>
                <wp:wrapNone/>
                <wp:docPr id="30" name="Блок-схема: процесс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766762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AD73B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0" o:spid="_x0000_s1026" type="#_x0000_t109" style="position:absolute;margin-left:-8.65pt;margin-top:.25pt;width:498.75pt;height:60.35pt;z-index:-251494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" fillcolor="window" strokecolor="windowText" strokeweight="1pt">
                <w10:wrap anchorx="margin"/>
              </v:shape>
            </w:pict>
          </mc:Fallback>
        </mc:AlternateContent>
      </w:r>
      <w:r w:rsidR="001E7F48" w:rsidRPr="00586369">
        <w:rPr>
          <w:rFonts w:ascii="Arial" w:hAnsi="Arial" w:cs="Arial"/>
          <w:b/>
          <w:sz w:val="24"/>
          <w:szCs w:val="24"/>
        </w:rPr>
        <w:t>п</w:t>
      </w:r>
      <w:r w:rsidR="005F5C81" w:rsidRPr="00586369">
        <w:rPr>
          <w:rFonts w:ascii="Arial" w:hAnsi="Arial" w:cs="Arial"/>
          <w:b/>
          <w:sz w:val="24"/>
          <w:szCs w:val="24"/>
        </w:rPr>
        <w:t>лотность застройки</w:t>
      </w:r>
      <w:r w:rsidR="005F5C81" w:rsidRPr="00586369">
        <w:rPr>
          <w:rFonts w:ascii="Arial" w:hAnsi="Arial" w:cs="Arial"/>
          <w:sz w:val="24"/>
          <w:szCs w:val="24"/>
        </w:rPr>
        <w:t xml:space="preserve">: </w:t>
      </w:r>
      <w:r w:rsidRPr="00C16886">
        <w:rPr>
          <w:rFonts w:ascii="Arial" w:hAnsi="Arial" w:cs="Arial"/>
          <w:sz w:val="24"/>
          <w:szCs w:val="24"/>
        </w:rPr>
        <w:t>Суммарная поэтажная площадь наземной части зданий и сооружений, приходящаяся на единицу территори</w:t>
      </w:r>
      <w:r>
        <w:rPr>
          <w:rFonts w:ascii="Arial" w:hAnsi="Arial" w:cs="Arial"/>
          <w:sz w:val="24"/>
          <w:szCs w:val="24"/>
        </w:rPr>
        <w:t>и</w:t>
      </w:r>
      <w:r w:rsidR="007902DC" w:rsidRPr="00586369">
        <w:rPr>
          <w:rFonts w:ascii="Arial" w:hAnsi="Arial" w:cs="Arial"/>
          <w:sz w:val="24"/>
          <w:szCs w:val="24"/>
        </w:rPr>
        <w:t>.</w:t>
      </w:r>
    </w:p>
    <w:p w14:paraId="29383FFA" w14:textId="682C8A9A" w:rsidR="00586369" w:rsidRPr="00C16886" w:rsidRDefault="00586369" w:rsidP="006421C6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86369">
        <w:rPr>
          <w:rFonts w:ascii="Arial" w:hAnsi="Arial" w:cs="Arial"/>
          <w:bCs/>
          <w:sz w:val="24"/>
          <w:szCs w:val="24"/>
        </w:rPr>
        <w:t>[СП 42.13330.2016, пункт 3.</w:t>
      </w:r>
      <w:r>
        <w:rPr>
          <w:rFonts w:ascii="Arial" w:hAnsi="Arial" w:cs="Arial"/>
          <w:bCs/>
          <w:sz w:val="24"/>
          <w:szCs w:val="24"/>
        </w:rPr>
        <w:t>1.16</w:t>
      </w:r>
      <w:r w:rsidRPr="00586369">
        <w:rPr>
          <w:rFonts w:ascii="Arial" w:hAnsi="Arial" w:cs="Arial"/>
          <w:bCs/>
          <w:sz w:val="24"/>
          <w:szCs w:val="24"/>
        </w:rPr>
        <w:t>]</w:t>
      </w:r>
    </w:p>
    <w:p w14:paraId="7C8CB7B9" w14:textId="6038E28E" w:rsidR="00586369" w:rsidRPr="00C16886" w:rsidRDefault="00586369" w:rsidP="00C16886">
      <w:pPr>
        <w:pStyle w:val="af0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1D8BD885" w14:textId="644F1D0D" w:rsidR="003F2C96" w:rsidRPr="00962676" w:rsidRDefault="001E7F48" w:rsidP="006421C6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п</w:t>
      </w:r>
      <w:r w:rsidR="005F5C81" w:rsidRPr="00962676">
        <w:rPr>
          <w:rFonts w:ascii="Arial" w:hAnsi="Arial" w:cs="Arial"/>
          <w:b/>
          <w:sz w:val="24"/>
          <w:szCs w:val="24"/>
        </w:rPr>
        <w:t>лотность населения</w:t>
      </w:r>
      <w:r w:rsidR="005F5C81" w:rsidRPr="00962676">
        <w:rPr>
          <w:rFonts w:ascii="Arial" w:hAnsi="Arial" w:cs="Arial"/>
          <w:sz w:val="24"/>
          <w:szCs w:val="24"/>
        </w:rPr>
        <w:t>: </w:t>
      </w:r>
      <w:r w:rsidRPr="00962676">
        <w:rPr>
          <w:rFonts w:ascii="Arial" w:hAnsi="Arial" w:cs="Arial"/>
          <w:sz w:val="24"/>
          <w:szCs w:val="24"/>
        </w:rPr>
        <w:t>К</w:t>
      </w:r>
      <w:r w:rsidR="005F5C81" w:rsidRPr="00962676">
        <w:rPr>
          <w:rFonts w:ascii="Arial" w:hAnsi="Arial" w:cs="Arial"/>
          <w:sz w:val="24"/>
          <w:szCs w:val="24"/>
        </w:rPr>
        <w:t>оличество проживающих, приходящееся на</w:t>
      </w:r>
      <w:r w:rsidR="008B7B1E">
        <w:rPr>
          <w:rFonts w:ascii="Arial" w:hAnsi="Arial" w:cs="Arial"/>
          <w:sz w:val="24"/>
          <w:szCs w:val="24"/>
        </w:rPr>
        <w:t> </w:t>
      </w:r>
      <w:r w:rsidR="005F5C81" w:rsidRPr="00962676">
        <w:rPr>
          <w:rFonts w:ascii="Arial" w:hAnsi="Arial" w:cs="Arial"/>
          <w:sz w:val="24"/>
          <w:szCs w:val="24"/>
        </w:rPr>
        <w:t>единицу территории</w:t>
      </w:r>
      <w:r w:rsidR="006421C6" w:rsidRPr="00962676">
        <w:rPr>
          <w:rFonts w:ascii="Arial" w:hAnsi="Arial" w:cs="Arial"/>
          <w:sz w:val="24"/>
          <w:szCs w:val="24"/>
        </w:rPr>
        <w:t>.</w:t>
      </w:r>
      <w:r w:rsidR="00EF1751" w:rsidRPr="00962676">
        <w:rPr>
          <w:rFonts w:ascii="Arial" w:hAnsi="Arial" w:cs="Arial"/>
          <w:sz w:val="24"/>
          <w:szCs w:val="24"/>
        </w:rPr>
        <w:t xml:space="preserve"> </w:t>
      </w:r>
    </w:p>
    <w:p w14:paraId="38429B1D" w14:textId="772CC287" w:rsidR="008B7B1E" w:rsidRPr="0009792C" w:rsidRDefault="00F00E58" w:rsidP="006421C6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44A9E750" wp14:editId="7CE38631">
                <wp:simplePos x="0" y="0"/>
                <wp:positionH relativeFrom="margin">
                  <wp:posOffset>-19367</wp:posOffset>
                </wp:positionH>
                <wp:positionV relativeFrom="paragraph">
                  <wp:posOffset>262890</wp:posOffset>
                </wp:positionV>
                <wp:extent cx="6216650" cy="976313"/>
                <wp:effectExtent l="0" t="0" r="12700" b="14605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0" cy="976313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4C9FC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6" o:spid="_x0000_s1026" type="#_x0000_t109" style="position:absolute;margin-left:-1.5pt;margin-top:20.7pt;width:489.5pt;height:76.9pt;z-index:-25154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" fillcolor="window" strokecolor="windowText" strokeweight="1pt">
                <w10:wrap anchorx="margin"/>
              </v:shape>
            </w:pict>
          </mc:Fallback>
        </mc:AlternateContent>
      </w:r>
    </w:p>
    <w:p w14:paraId="5A1FD966" w14:textId="3C6C86C9" w:rsidR="0067427B" w:rsidRPr="00962676" w:rsidRDefault="001E7F48" w:rsidP="0067427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т</w:t>
      </w:r>
      <w:r w:rsidR="005F5C81" w:rsidRPr="00962676">
        <w:rPr>
          <w:rFonts w:ascii="Arial" w:hAnsi="Arial" w:cs="Arial"/>
          <w:b/>
          <w:sz w:val="24"/>
          <w:szCs w:val="24"/>
        </w:rPr>
        <w:t>ерриториальное планирование</w:t>
      </w:r>
      <w:r w:rsidR="000B1E94" w:rsidRPr="00962676">
        <w:rPr>
          <w:rFonts w:ascii="Arial" w:hAnsi="Arial" w:cs="Arial"/>
          <w:sz w:val="24"/>
          <w:szCs w:val="24"/>
        </w:rPr>
        <w:t>:</w:t>
      </w:r>
      <w:r w:rsidR="005F5C81" w:rsidRPr="00962676">
        <w:rPr>
          <w:rFonts w:ascii="Arial" w:hAnsi="Arial" w:cs="Arial"/>
          <w:sz w:val="24"/>
          <w:szCs w:val="24"/>
        </w:rPr>
        <w:t xml:space="preserve"> </w:t>
      </w:r>
      <w:r w:rsidR="005F441A" w:rsidRPr="005F441A">
        <w:rPr>
          <w:rFonts w:ascii="Arial" w:hAnsi="Arial" w:cs="Arial"/>
          <w:sz w:val="24"/>
          <w:szCs w:val="24"/>
        </w:rPr>
        <w:t>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</w:t>
      </w:r>
      <w:r w:rsidR="00153F62" w:rsidRPr="00962676">
        <w:rPr>
          <w:rFonts w:ascii="Arial" w:hAnsi="Arial" w:cs="Arial"/>
          <w:bCs/>
          <w:sz w:val="24"/>
          <w:szCs w:val="24"/>
        </w:rPr>
        <w:t>.</w:t>
      </w:r>
      <w:r w:rsidR="0067427B" w:rsidRPr="0067427B">
        <w:rPr>
          <w:rFonts w:ascii="Arial" w:hAnsi="Arial" w:cs="Arial"/>
          <w:bCs/>
          <w:sz w:val="24"/>
          <w:szCs w:val="24"/>
        </w:rPr>
        <w:t xml:space="preserve"> </w:t>
      </w:r>
      <w:r w:rsidR="0067427B" w:rsidRPr="00962676">
        <w:rPr>
          <w:rFonts w:ascii="Arial" w:hAnsi="Arial" w:cs="Arial"/>
          <w:bCs/>
          <w:sz w:val="24"/>
          <w:szCs w:val="24"/>
        </w:rPr>
        <w:t>[</w:t>
      </w:r>
      <w:r w:rsidR="0067427B" w:rsidRPr="00962676">
        <w:rPr>
          <w:rFonts w:ascii="Arial" w:hAnsi="Arial" w:cs="Arial"/>
          <w:sz w:val="24"/>
          <w:szCs w:val="24"/>
        </w:rPr>
        <w:t>[</w:t>
      </w:r>
      <w:r w:rsidR="0067427B" w:rsidRPr="00962676">
        <w:rPr>
          <w:rFonts w:ascii="Arial" w:hAnsi="Arial" w:cs="Arial"/>
          <w:sz w:val="24"/>
          <w:szCs w:val="24"/>
          <w:shd w:val="clear" w:color="auto" w:fill="FFFFFF"/>
        </w:rPr>
        <w:t>2], статья 1 часть 1</w:t>
      </w:r>
      <w:r w:rsidR="0067427B" w:rsidRPr="00962676">
        <w:rPr>
          <w:rFonts w:ascii="Arial" w:hAnsi="Arial" w:cs="Arial"/>
          <w:sz w:val="24"/>
          <w:szCs w:val="24"/>
        </w:rPr>
        <w:t>]</w:t>
      </w:r>
    </w:p>
    <w:p w14:paraId="354D0748" w14:textId="6E0B87CE" w:rsidR="00153F62" w:rsidRPr="0067427B" w:rsidRDefault="00153F62" w:rsidP="0067427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9EFD87" w14:textId="4A1A5BEE" w:rsidR="005F5C81" w:rsidRPr="00962676" w:rsidRDefault="001E7F48" w:rsidP="006421C6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и</w:t>
      </w:r>
      <w:r w:rsidR="005F5C81" w:rsidRPr="00962676">
        <w:rPr>
          <w:rFonts w:ascii="Arial" w:hAnsi="Arial" w:cs="Arial"/>
          <w:b/>
          <w:sz w:val="24"/>
          <w:szCs w:val="24"/>
        </w:rPr>
        <w:t>зохрона (зона транспортной доступности)</w:t>
      </w:r>
      <w:r w:rsidR="005F5C81" w:rsidRPr="00962676">
        <w:rPr>
          <w:rFonts w:ascii="Arial" w:hAnsi="Arial" w:cs="Arial"/>
          <w:sz w:val="24"/>
          <w:szCs w:val="24"/>
        </w:rPr>
        <w:t xml:space="preserve">: </w:t>
      </w:r>
      <w:r w:rsidRPr="00962676">
        <w:rPr>
          <w:rFonts w:ascii="Arial" w:hAnsi="Arial" w:cs="Arial"/>
          <w:sz w:val="24"/>
          <w:szCs w:val="24"/>
        </w:rPr>
        <w:t>Л</w:t>
      </w:r>
      <w:r w:rsidR="005F5C81" w:rsidRPr="00962676">
        <w:rPr>
          <w:rFonts w:ascii="Arial" w:hAnsi="Arial" w:cs="Arial"/>
          <w:sz w:val="24"/>
          <w:szCs w:val="24"/>
        </w:rPr>
        <w:t>иния/полигональный объект, очерчивающий район, в который может добраться лицо, двигаясь из</w:t>
      </w:r>
      <w:r w:rsidR="008B7B1E">
        <w:rPr>
          <w:rFonts w:ascii="Arial" w:hAnsi="Arial" w:cs="Arial"/>
          <w:sz w:val="24"/>
          <w:szCs w:val="24"/>
        </w:rPr>
        <w:t> </w:t>
      </w:r>
      <w:r w:rsidR="005F5C81" w:rsidRPr="00962676">
        <w:rPr>
          <w:rFonts w:ascii="Arial" w:hAnsi="Arial" w:cs="Arial"/>
          <w:sz w:val="24"/>
          <w:szCs w:val="24"/>
        </w:rPr>
        <w:t>определенной точки, в течение заданного отрезка времени, с учетом ограничений скорости на дорогах</w:t>
      </w:r>
      <w:r w:rsidR="00207F41" w:rsidRPr="00962676">
        <w:rPr>
          <w:rFonts w:ascii="Arial" w:hAnsi="Arial" w:cs="Arial"/>
          <w:sz w:val="24"/>
          <w:szCs w:val="24"/>
        </w:rPr>
        <w:t>, на личном или общественном пассажирском транспорте.</w:t>
      </w:r>
    </w:p>
    <w:p w14:paraId="1F3B6B57" w14:textId="70459BFD" w:rsidR="0071561D" w:rsidRPr="00962676" w:rsidRDefault="001E7F48" w:rsidP="006421C6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у</w:t>
      </w:r>
      <w:r w:rsidR="00121EE7" w:rsidRPr="00962676">
        <w:rPr>
          <w:rFonts w:ascii="Arial" w:hAnsi="Arial" w:cs="Arial"/>
          <w:b/>
          <w:sz w:val="24"/>
          <w:szCs w:val="24"/>
        </w:rPr>
        <w:t>стойчивое развитие территорий</w:t>
      </w:r>
      <w:r w:rsidR="007902DC" w:rsidRPr="00962676">
        <w:rPr>
          <w:rFonts w:ascii="Arial" w:hAnsi="Arial" w:cs="Arial"/>
          <w:sz w:val="24"/>
          <w:szCs w:val="24"/>
        </w:rPr>
        <w:t>:</w:t>
      </w:r>
      <w:r w:rsidR="00121EE7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</w:rPr>
        <w:t>О</w:t>
      </w:r>
      <w:r w:rsidR="00121EE7" w:rsidRPr="00962676">
        <w:rPr>
          <w:rFonts w:ascii="Arial" w:hAnsi="Arial" w:cs="Arial"/>
          <w:sz w:val="24"/>
          <w:szCs w:val="24"/>
        </w:rPr>
        <w:t>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</w:t>
      </w:r>
      <w:r w:rsidR="008B7B1E">
        <w:rPr>
          <w:rFonts w:ascii="Arial" w:hAnsi="Arial" w:cs="Arial"/>
          <w:sz w:val="24"/>
          <w:szCs w:val="24"/>
        </w:rPr>
        <w:t> </w:t>
      </w:r>
      <w:r w:rsidR="00121EE7" w:rsidRPr="00962676">
        <w:rPr>
          <w:rFonts w:ascii="Arial" w:hAnsi="Arial" w:cs="Arial"/>
          <w:sz w:val="24"/>
          <w:szCs w:val="24"/>
        </w:rPr>
        <w:t>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14:paraId="2C7ED2B2" w14:textId="5C4BB6E2" w:rsidR="00121EE7" w:rsidRPr="00962676" w:rsidRDefault="001E7F48" w:rsidP="006421C6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lastRenderedPageBreak/>
        <w:t>п</w:t>
      </w:r>
      <w:r w:rsidR="00121EE7" w:rsidRPr="00962676">
        <w:rPr>
          <w:rFonts w:ascii="Arial" w:hAnsi="Arial" w:cs="Arial"/>
          <w:b/>
          <w:sz w:val="24"/>
          <w:szCs w:val="24"/>
        </w:rPr>
        <w:t>остоянное население</w:t>
      </w:r>
      <w:r w:rsidR="007902DC" w:rsidRPr="00962676">
        <w:rPr>
          <w:rFonts w:ascii="Arial" w:hAnsi="Arial" w:cs="Arial"/>
          <w:b/>
          <w:sz w:val="24"/>
          <w:szCs w:val="24"/>
        </w:rPr>
        <w:t>:</w:t>
      </w:r>
      <w:r w:rsidR="00121EE7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</w:rPr>
        <w:t>К</w:t>
      </w:r>
      <w:r w:rsidR="00121EE7" w:rsidRPr="00962676">
        <w:rPr>
          <w:rFonts w:ascii="Arial" w:hAnsi="Arial" w:cs="Arial"/>
          <w:sz w:val="24"/>
          <w:szCs w:val="24"/>
        </w:rPr>
        <w:t>атегория населения, объединяющая людей, для которых данный населенный пункт или территория представляет место обычного проживания в данное время.</w:t>
      </w:r>
    </w:p>
    <w:p w14:paraId="48084FAF" w14:textId="289BE688" w:rsidR="00121EE7" w:rsidRPr="00962676" w:rsidRDefault="001E7F48" w:rsidP="006421C6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о</w:t>
      </w:r>
      <w:r w:rsidR="00121EE7" w:rsidRPr="00962676">
        <w:rPr>
          <w:rFonts w:ascii="Arial" w:hAnsi="Arial" w:cs="Arial"/>
          <w:b/>
          <w:sz w:val="24"/>
          <w:szCs w:val="24"/>
        </w:rPr>
        <w:t>бщи</w:t>
      </w:r>
      <w:r w:rsidR="009D0DC9" w:rsidRPr="00962676">
        <w:rPr>
          <w:rFonts w:ascii="Arial" w:hAnsi="Arial" w:cs="Arial"/>
          <w:b/>
          <w:sz w:val="24"/>
          <w:szCs w:val="24"/>
        </w:rPr>
        <w:t>й</w:t>
      </w:r>
      <w:r w:rsidR="00121EE7" w:rsidRPr="00962676">
        <w:rPr>
          <w:rFonts w:ascii="Arial" w:hAnsi="Arial" w:cs="Arial"/>
          <w:b/>
          <w:sz w:val="24"/>
          <w:szCs w:val="24"/>
        </w:rPr>
        <w:t xml:space="preserve"> коэффициент рождаемости</w:t>
      </w:r>
      <w:r w:rsidR="007902DC" w:rsidRPr="00962676">
        <w:rPr>
          <w:rFonts w:ascii="Arial" w:hAnsi="Arial" w:cs="Arial"/>
          <w:b/>
          <w:sz w:val="24"/>
          <w:szCs w:val="24"/>
        </w:rPr>
        <w:t>:</w:t>
      </w:r>
      <w:r w:rsidR="00121EE7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</w:rPr>
        <w:t>О</w:t>
      </w:r>
      <w:r w:rsidR="00121EE7" w:rsidRPr="00962676">
        <w:rPr>
          <w:rFonts w:ascii="Arial" w:hAnsi="Arial" w:cs="Arial"/>
          <w:sz w:val="24"/>
          <w:szCs w:val="24"/>
        </w:rPr>
        <w:t>тношение числа родившихся живыми в течение календарного года к среднегодовой численности населения. Среднегодовая численность населения рассчитывается как средняя арифметическая из численностей на начало данного и начало следующего года.</w:t>
      </w:r>
      <w:r w:rsidR="0071561D" w:rsidRPr="00962676">
        <w:rPr>
          <w:rFonts w:ascii="Arial" w:hAnsi="Arial" w:cs="Arial"/>
          <w:sz w:val="24"/>
          <w:szCs w:val="24"/>
        </w:rPr>
        <w:t xml:space="preserve"> Исчисляется на 1000 человек населения. </w:t>
      </w:r>
    </w:p>
    <w:p w14:paraId="06FBFDC2" w14:textId="397E33A5" w:rsidR="00121EE7" w:rsidRPr="00962676" w:rsidRDefault="005B7A63" w:rsidP="006421C6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 xml:space="preserve"> </w:t>
      </w:r>
      <w:r w:rsidR="00716AB1" w:rsidRPr="00962676">
        <w:rPr>
          <w:rFonts w:ascii="Arial" w:hAnsi="Arial" w:cs="Arial"/>
          <w:b/>
          <w:sz w:val="24"/>
          <w:szCs w:val="24"/>
        </w:rPr>
        <w:t>о</w:t>
      </w:r>
      <w:r w:rsidR="00121EE7" w:rsidRPr="00962676">
        <w:rPr>
          <w:rFonts w:ascii="Arial" w:hAnsi="Arial" w:cs="Arial"/>
          <w:b/>
          <w:sz w:val="24"/>
          <w:szCs w:val="24"/>
        </w:rPr>
        <w:t>бщи</w:t>
      </w:r>
      <w:r w:rsidR="009D0DC9" w:rsidRPr="00962676">
        <w:rPr>
          <w:rFonts w:ascii="Arial" w:hAnsi="Arial" w:cs="Arial"/>
          <w:b/>
          <w:sz w:val="24"/>
          <w:szCs w:val="24"/>
        </w:rPr>
        <w:t>й</w:t>
      </w:r>
      <w:r w:rsidR="00121EE7" w:rsidRPr="00962676">
        <w:rPr>
          <w:rFonts w:ascii="Arial" w:hAnsi="Arial" w:cs="Arial"/>
          <w:b/>
          <w:sz w:val="24"/>
          <w:szCs w:val="24"/>
        </w:rPr>
        <w:t xml:space="preserve"> коэффициент смертности</w:t>
      </w:r>
      <w:r w:rsidR="007902DC" w:rsidRPr="00962676">
        <w:rPr>
          <w:rFonts w:ascii="Arial" w:hAnsi="Arial" w:cs="Arial"/>
          <w:b/>
          <w:sz w:val="24"/>
          <w:szCs w:val="24"/>
        </w:rPr>
        <w:t>:</w:t>
      </w:r>
      <w:r w:rsidR="00121EE7" w:rsidRPr="00962676">
        <w:rPr>
          <w:rFonts w:ascii="Arial" w:hAnsi="Arial" w:cs="Arial"/>
          <w:sz w:val="24"/>
          <w:szCs w:val="24"/>
        </w:rPr>
        <w:t xml:space="preserve"> </w:t>
      </w:r>
      <w:r w:rsidR="00716AB1" w:rsidRPr="00962676">
        <w:rPr>
          <w:rFonts w:ascii="Arial" w:hAnsi="Arial" w:cs="Arial"/>
          <w:sz w:val="24"/>
          <w:szCs w:val="24"/>
        </w:rPr>
        <w:t>О</w:t>
      </w:r>
      <w:r w:rsidR="00121EE7" w:rsidRPr="00962676">
        <w:rPr>
          <w:rFonts w:ascii="Arial" w:hAnsi="Arial" w:cs="Arial"/>
          <w:sz w:val="24"/>
          <w:szCs w:val="24"/>
        </w:rPr>
        <w:t>тношение числа умерших в</w:t>
      </w:r>
      <w:r w:rsidR="008B7B1E">
        <w:rPr>
          <w:rFonts w:ascii="Arial" w:hAnsi="Arial" w:cs="Arial"/>
          <w:sz w:val="24"/>
          <w:szCs w:val="24"/>
        </w:rPr>
        <w:t> </w:t>
      </w:r>
      <w:r w:rsidR="00121EE7" w:rsidRPr="00962676">
        <w:rPr>
          <w:rFonts w:ascii="Arial" w:hAnsi="Arial" w:cs="Arial"/>
          <w:sz w:val="24"/>
          <w:szCs w:val="24"/>
        </w:rPr>
        <w:t>течение календарного года к среднегодовой численности населения</w:t>
      </w:r>
      <w:r w:rsidR="0071561D" w:rsidRPr="00962676">
        <w:rPr>
          <w:rFonts w:ascii="Arial" w:hAnsi="Arial" w:cs="Arial"/>
          <w:sz w:val="24"/>
          <w:szCs w:val="24"/>
        </w:rPr>
        <w:t>. Исчисляется на 1000 человек населения</w:t>
      </w:r>
      <w:r w:rsidR="00121EE7" w:rsidRPr="00962676">
        <w:rPr>
          <w:rFonts w:ascii="Arial" w:hAnsi="Arial" w:cs="Arial"/>
          <w:sz w:val="24"/>
          <w:szCs w:val="24"/>
        </w:rPr>
        <w:t>.</w:t>
      </w:r>
    </w:p>
    <w:p w14:paraId="6413D7F0" w14:textId="0575D50B" w:rsidR="005F5C81" w:rsidRDefault="00716AB1" w:rsidP="00DD7457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е</w:t>
      </w:r>
      <w:r w:rsidR="00121EE7" w:rsidRPr="00962676">
        <w:rPr>
          <w:rFonts w:ascii="Arial" w:hAnsi="Arial" w:cs="Arial"/>
          <w:b/>
          <w:sz w:val="24"/>
          <w:szCs w:val="24"/>
        </w:rPr>
        <w:t>стественный прирост населения</w:t>
      </w:r>
      <w:r w:rsidR="007902DC" w:rsidRPr="00962676">
        <w:rPr>
          <w:rFonts w:ascii="Arial" w:hAnsi="Arial" w:cs="Arial"/>
          <w:sz w:val="24"/>
          <w:szCs w:val="24"/>
        </w:rPr>
        <w:t>:</w:t>
      </w:r>
      <w:r w:rsidR="00121EE7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</w:rPr>
        <w:t>А</w:t>
      </w:r>
      <w:r w:rsidR="00121EE7" w:rsidRPr="00962676">
        <w:rPr>
          <w:rFonts w:ascii="Arial" w:hAnsi="Arial" w:cs="Arial"/>
          <w:sz w:val="24"/>
          <w:szCs w:val="24"/>
        </w:rPr>
        <w:t>бсолютная величина разности между числами родившихся и умерших за определенный промежуток времени. Его величина может быть как положительной, так и отрицательной.</w:t>
      </w:r>
    </w:p>
    <w:p w14:paraId="147AB60E" w14:textId="77777777" w:rsidR="00DD7457" w:rsidRPr="00DD7457" w:rsidRDefault="00DD7457" w:rsidP="00DD7457">
      <w:pPr>
        <w:pStyle w:val="af0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CC7DC48" w14:textId="32180ED8" w:rsidR="002E3D71" w:rsidRPr="0009792C" w:rsidRDefault="005F5C81" w:rsidP="0009792C">
      <w:pPr>
        <w:pStyle w:val="ConsPlusTitle0"/>
        <w:numPr>
          <w:ilvl w:val="1"/>
          <w:numId w:val="21"/>
        </w:numPr>
        <w:spacing w:line="360" w:lineRule="auto"/>
        <w:ind w:left="0" w:firstLine="709"/>
        <w:jc w:val="both"/>
        <w:outlineLvl w:val="1"/>
        <w:rPr>
          <w:sz w:val="24"/>
          <w:szCs w:val="24"/>
        </w:rPr>
      </w:pPr>
      <w:bookmarkStart w:id="16" w:name="_Toc152582417"/>
      <w:r w:rsidRPr="00962676">
        <w:rPr>
          <w:sz w:val="24"/>
          <w:szCs w:val="24"/>
        </w:rPr>
        <w:t>Территориальные образования</w:t>
      </w:r>
      <w:bookmarkEnd w:id="16"/>
    </w:p>
    <w:p w14:paraId="3281045C" w14:textId="392348FA" w:rsidR="00FC01B5" w:rsidRPr="00962676" w:rsidRDefault="00716AB1" w:rsidP="008B7B1E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962676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н</w:t>
      </w:r>
      <w:r w:rsidR="00262EA9" w:rsidRPr="00962676">
        <w:rPr>
          <w:rFonts w:ascii="Arial" w:hAnsi="Arial" w:cs="Arial"/>
          <w:b/>
          <w:sz w:val="24"/>
          <w:szCs w:val="24"/>
        </w:rPr>
        <w:t>аселенный пункт</w:t>
      </w:r>
      <w:r w:rsidR="007902DC" w:rsidRPr="00962676">
        <w:rPr>
          <w:rFonts w:ascii="Arial" w:hAnsi="Arial" w:cs="Arial"/>
          <w:b/>
          <w:sz w:val="24"/>
          <w:szCs w:val="24"/>
        </w:rPr>
        <w:t>:</w:t>
      </w:r>
      <w:r w:rsidR="00262EA9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</w:rPr>
        <w:t>К</w:t>
      </w:r>
      <w:r w:rsidR="00262EA9" w:rsidRPr="00962676">
        <w:rPr>
          <w:rFonts w:ascii="Arial" w:hAnsi="Arial" w:cs="Arial"/>
          <w:sz w:val="24"/>
          <w:szCs w:val="24"/>
        </w:rPr>
        <w:t>омпактно заселенная обособленная территория постоянного</w:t>
      </w:r>
      <w:r w:rsidR="007902DC" w:rsidRPr="00962676">
        <w:rPr>
          <w:rFonts w:ascii="Arial" w:hAnsi="Arial" w:cs="Arial"/>
          <w:sz w:val="24"/>
          <w:szCs w:val="24"/>
        </w:rPr>
        <w:t xml:space="preserve"> </w:t>
      </w:r>
      <w:r w:rsidR="00262EA9" w:rsidRPr="00962676">
        <w:rPr>
          <w:rFonts w:ascii="Arial" w:hAnsi="Arial" w:cs="Arial"/>
          <w:sz w:val="24"/>
          <w:szCs w:val="24"/>
        </w:rPr>
        <w:t>проживания</w:t>
      </w:r>
      <w:r w:rsidR="007902DC" w:rsidRPr="00962676">
        <w:rPr>
          <w:rFonts w:ascii="Arial" w:hAnsi="Arial" w:cs="Arial"/>
          <w:sz w:val="24"/>
          <w:szCs w:val="24"/>
        </w:rPr>
        <w:t xml:space="preserve"> </w:t>
      </w:r>
      <w:r w:rsidR="00262EA9" w:rsidRPr="00962676">
        <w:rPr>
          <w:rFonts w:ascii="Arial" w:hAnsi="Arial" w:cs="Arial"/>
          <w:sz w:val="24"/>
          <w:szCs w:val="24"/>
        </w:rPr>
        <w:t>людей,</w:t>
      </w:r>
      <w:r w:rsidR="007902DC" w:rsidRPr="00962676">
        <w:rPr>
          <w:rFonts w:ascii="Arial" w:hAnsi="Arial" w:cs="Arial"/>
          <w:sz w:val="24"/>
          <w:szCs w:val="24"/>
        </w:rPr>
        <w:t xml:space="preserve"> </w:t>
      </w:r>
      <w:r w:rsidR="00262EA9" w:rsidRPr="00962676">
        <w:rPr>
          <w:rFonts w:ascii="Arial" w:hAnsi="Arial" w:cs="Arial"/>
          <w:sz w:val="24"/>
          <w:szCs w:val="24"/>
        </w:rPr>
        <w:t>имеющая собственное наименование</w:t>
      </w:r>
      <w:r w:rsidR="008B7B1E">
        <w:rPr>
          <w:rFonts w:ascii="Arial" w:hAnsi="Arial" w:cs="Arial"/>
          <w:sz w:val="24"/>
          <w:szCs w:val="24"/>
        </w:rPr>
        <w:br/>
      </w:r>
      <w:r w:rsidR="00262EA9" w:rsidRPr="00962676">
        <w:rPr>
          <w:rFonts w:ascii="Arial" w:hAnsi="Arial" w:cs="Arial"/>
          <w:sz w:val="24"/>
          <w:szCs w:val="24"/>
        </w:rPr>
        <w:t>и зарегистрированная в Общероссийском классификаторе территорий муниципальных образований (ОКТМО) ОК 033-2013, а также входящая как составная часть в муниципальное образование, о чем имеется соответствующее указание</w:t>
      </w:r>
      <w:r w:rsidR="008B7B1E">
        <w:rPr>
          <w:rFonts w:ascii="Arial" w:hAnsi="Arial" w:cs="Arial"/>
          <w:sz w:val="24"/>
          <w:szCs w:val="24"/>
        </w:rPr>
        <w:br/>
      </w:r>
      <w:r w:rsidR="00262EA9" w:rsidRPr="00962676">
        <w:rPr>
          <w:rFonts w:ascii="Arial" w:hAnsi="Arial" w:cs="Arial"/>
          <w:sz w:val="24"/>
          <w:szCs w:val="24"/>
        </w:rPr>
        <w:t xml:space="preserve">в </w:t>
      </w:r>
      <w:r w:rsidR="00FB5E70" w:rsidRPr="00962676">
        <w:rPr>
          <w:rFonts w:ascii="Arial" w:hAnsi="Arial" w:cs="Arial"/>
          <w:sz w:val="24"/>
          <w:szCs w:val="24"/>
        </w:rPr>
        <w:t>нормативном правовом акте</w:t>
      </w:r>
      <w:r w:rsidR="00262EA9" w:rsidRPr="00962676">
        <w:rPr>
          <w:rFonts w:ascii="Arial" w:hAnsi="Arial" w:cs="Arial"/>
          <w:sz w:val="24"/>
          <w:szCs w:val="24"/>
        </w:rPr>
        <w:t>, устанавливающем границы данного муниципального образования, имеющая необходимые для обеспечения жизнедеятельности граждан жилые и иные здания и сооружения, собственное наименование</w:t>
      </w:r>
      <w:r w:rsidR="007902DC" w:rsidRPr="00962676">
        <w:rPr>
          <w:rFonts w:ascii="Arial" w:hAnsi="Arial" w:cs="Arial"/>
          <w:sz w:val="24"/>
          <w:szCs w:val="24"/>
        </w:rPr>
        <w:t>.</w:t>
      </w:r>
    </w:p>
    <w:p w14:paraId="055CB3AC" w14:textId="77777777" w:rsidR="008B7B1E" w:rsidRPr="0009792C" w:rsidRDefault="008B7B1E" w:rsidP="0009792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34495B0" w14:textId="1845C45C" w:rsidR="008B7B1E" w:rsidRDefault="008B7B1E" w:rsidP="008B7B1E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14:paraId="4CDE20B2" w14:textId="0A53C4F3" w:rsidR="00153F62" w:rsidRPr="00962676" w:rsidRDefault="00F00E58" w:rsidP="0009792C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75330304" wp14:editId="5F3478A0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197600" cy="2038350"/>
                <wp:effectExtent l="0" t="0" r="12700" b="19050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2038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2850F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" o:spid="_x0000_s1026" type="#_x0000_t109" style="position:absolute;margin-left:0;margin-top:2.6pt;width:488pt;height:160.5pt;z-index:-251547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" fillcolor="window" strokecolor="windowText" strokeweight="1pt">
                <w10:wrap anchorx="margin"/>
              </v:shape>
            </w:pict>
          </mc:Fallback>
        </mc:AlternateContent>
      </w:r>
      <w:r w:rsidR="00716AB1" w:rsidRPr="00962676">
        <w:rPr>
          <w:rFonts w:ascii="Arial" w:hAnsi="Arial" w:cs="Arial"/>
          <w:b/>
          <w:sz w:val="24"/>
          <w:szCs w:val="24"/>
        </w:rPr>
        <w:t>м</w:t>
      </w:r>
      <w:r w:rsidR="005F5C81" w:rsidRPr="00962676">
        <w:rPr>
          <w:rFonts w:ascii="Arial" w:hAnsi="Arial" w:cs="Arial"/>
          <w:b/>
          <w:sz w:val="24"/>
          <w:szCs w:val="24"/>
        </w:rPr>
        <w:t>униципальный район</w:t>
      </w:r>
      <w:r w:rsidR="0003596D" w:rsidRPr="00962676">
        <w:rPr>
          <w:rFonts w:ascii="Arial" w:hAnsi="Arial" w:cs="Arial"/>
          <w:sz w:val="24"/>
          <w:szCs w:val="24"/>
        </w:rPr>
        <w:t>:</w:t>
      </w:r>
      <w:r w:rsidR="005F5C81" w:rsidRPr="00962676">
        <w:rPr>
          <w:rFonts w:ascii="Arial" w:hAnsi="Arial" w:cs="Arial"/>
          <w:sz w:val="24"/>
          <w:szCs w:val="24"/>
        </w:rPr>
        <w:t xml:space="preserve"> </w:t>
      </w:r>
      <w:r w:rsidR="00716AB1" w:rsidRPr="00962676">
        <w:rPr>
          <w:rFonts w:ascii="Arial" w:hAnsi="Arial" w:cs="Arial"/>
          <w:sz w:val="24"/>
          <w:szCs w:val="24"/>
        </w:rPr>
        <w:t>Н</w:t>
      </w:r>
      <w:r w:rsidR="005F5C81" w:rsidRPr="00962676">
        <w:rPr>
          <w:rFonts w:ascii="Arial" w:hAnsi="Arial" w:cs="Arial"/>
          <w:sz w:val="24"/>
          <w:szCs w:val="24"/>
        </w:rPr>
        <w:t>есколько поселений или поселений и</w:t>
      </w:r>
      <w:r w:rsidR="008B7B1E">
        <w:rPr>
          <w:rFonts w:ascii="Arial" w:hAnsi="Arial" w:cs="Arial"/>
          <w:sz w:val="24"/>
          <w:szCs w:val="24"/>
        </w:rPr>
        <w:t> </w:t>
      </w:r>
      <w:r w:rsidR="005F5C81" w:rsidRPr="00962676">
        <w:rPr>
          <w:rFonts w:ascii="Arial" w:hAnsi="Arial" w:cs="Arial"/>
          <w:sz w:val="24"/>
          <w:szCs w:val="24"/>
        </w:rPr>
        <w:t>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</w:t>
      </w:r>
      <w:r w:rsidR="00153F62" w:rsidRPr="00962676">
        <w:rPr>
          <w:rFonts w:ascii="Arial" w:hAnsi="Arial" w:cs="Arial"/>
          <w:sz w:val="24"/>
          <w:szCs w:val="24"/>
        </w:rPr>
        <w:t>.</w:t>
      </w:r>
    </w:p>
    <w:p w14:paraId="40BB4A4C" w14:textId="0F5946C3" w:rsidR="00B37643" w:rsidRDefault="000E4F82" w:rsidP="008B7B1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[</w:t>
      </w:r>
      <w:r w:rsidR="00B37643" w:rsidRPr="00962676">
        <w:rPr>
          <w:rFonts w:ascii="Arial" w:hAnsi="Arial" w:cs="Arial"/>
          <w:sz w:val="24"/>
          <w:szCs w:val="24"/>
        </w:rPr>
        <w:t>[</w:t>
      </w:r>
      <w:r w:rsidR="00B37643" w:rsidRPr="00962676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962676">
        <w:rPr>
          <w:rFonts w:ascii="Arial" w:hAnsi="Arial" w:cs="Arial"/>
          <w:sz w:val="24"/>
          <w:szCs w:val="24"/>
          <w:shd w:val="clear" w:color="auto" w:fill="FFFFFF"/>
        </w:rPr>
        <w:t>]</w:t>
      </w:r>
      <w:r w:rsidR="00B37643" w:rsidRPr="00962676">
        <w:rPr>
          <w:rFonts w:ascii="Arial" w:hAnsi="Arial" w:cs="Arial"/>
          <w:sz w:val="24"/>
          <w:szCs w:val="24"/>
          <w:shd w:val="clear" w:color="auto" w:fill="FFFFFF"/>
        </w:rPr>
        <w:t>, статья 2</w:t>
      </w:r>
      <w:r w:rsidR="008B7B1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37643"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 часть 1</w:t>
      </w:r>
      <w:r w:rsidR="00B37643" w:rsidRPr="00962676">
        <w:rPr>
          <w:rFonts w:ascii="Arial" w:hAnsi="Arial" w:cs="Arial"/>
          <w:sz w:val="24"/>
          <w:szCs w:val="24"/>
        </w:rPr>
        <w:t>]</w:t>
      </w:r>
    </w:p>
    <w:p w14:paraId="1DA41611" w14:textId="2100C8C6" w:rsidR="0067427B" w:rsidRPr="00962676" w:rsidRDefault="0067427B" w:rsidP="008B7B1E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1CFEF9A3" w14:textId="36230ED4" w:rsidR="008B7B1E" w:rsidRDefault="00586369" w:rsidP="008B7B1E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2A295308" wp14:editId="2F1CD0D1">
                <wp:simplePos x="0" y="0"/>
                <wp:positionH relativeFrom="margin">
                  <wp:posOffset>-90805</wp:posOffset>
                </wp:positionH>
                <wp:positionV relativeFrom="paragraph">
                  <wp:posOffset>274319</wp:posOffset>
                </wp:positionV>
                <wp:extent cx="6257925" cy="2576513"/>
                <wp:effectExtent l="0" t="0" r="28575" b="14605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576513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AA849" id="Блок-схема: процесс 7" o:spid="_x0000_s1026" type="#_x0000_t109" style="position:absolute;margin-left:-7.15pt;margin-top:21.6pt;width:492.75pt;height:202.9pt;z-index:-25154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" fillcolor="window" strokecolor="windowText" strokeweight="1pt">
                <w10:wrap anchorx="margin"/>
              </v:shape>
            </w:pict>
          </mc:Fallback>
        </mc:AlternateContent>
      </w:r>
    </w:p>
    <w:p w14:paraId="65DD3886" w14:textId="26FDF9AE" w:rsidR="00153F62" w:rsidRPr="0047034D" w:rsidRDefault="00716AB1" w:rsidP="0047034D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м</w:t>
      </w:r>
      <w:r w:rsidR="005F5C81" w:rsidRPr="00962676">
        <w:rPr>
          <w:rFonts w:ascii="Arial" w:hAnsi="Arial" w:cs="Arial"/>
          <w:b/>
          <w:sz w:val="24"/>
          <w:szCs w:val="24"/>
        </w:rPr>
        <w:t>униципальный округ</w:t>
      </w:r>
      <w:r w:rsidR="0003596D" w:rsidRPr="00962676">
        <w:rPr>
          <w:rFonts w:ascii="Arial" w:hAnsi="Arial" w:cs="Arial"/>
          <w:b/>
          <w:sz w:val="24"/>
          <w:szCs w:val="24"/>
        </w:rPr>
        <w:t>:</w:t>
      </w:r>
      <w:r w:rsidR="005F5C81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</w:rPr>
        <w:t>Н</w:t>
      </w:r>
      <w:r w:rsidR="005F5C81" w:rsidRPr="00962676">
        <w:rPr>
          <w:rFonts w:ascii="Arial" w:hAnsi="Arial" w:cs="Arial"/>
          <w:sz w:val="24"/>
          <w:szCs w:val="24"/>
        </w:rPr>
        <w:t>есколько объединенных общей территорией населенных пунктов (за исключением случая, предусмотренного</w:t>
      </w:r>
      <w:r w:rsidR="0047034D">
        <w:rPr>
          <w:rFonts w:ascii="Arial" w:hAnsi="Arial" w:cs="Arial"/>
          <w:sz w:val="24"/>
          <w:szCs w:val="24"/>
        </w:rPr>
        <w:t xml:space="preserve"> </w:t>
      </w:r>
      <w:hyperlink r:id="rId27" w:history="1">
        <w:r w:rsidR="0047034D" w:rsidRPr="00A757E7">
          <w:rPr>
            <w:rFonts w:ascii="Arial" w:hAnsi="Arial" w:cs="Arial"/>
            <w:sz w:val="24"/>
            <w:szCs w:val="24"/>
          </w:rPr>
          <w:t>Федеральный закон от 06 октября 2003 г. № 131-ФЗ «Об общих принципах организации местного самоуправления в Российской Федерации</w:t>
        </w:r>
      </w:hyperlink>
      <w:r w:rsidR="0047034D" w:rsidRPr="00A757E7">
        <w:rPr>
          <w:rFonts w:ascii="Arial" w:hAnsi="Arial" w:cs="Arial"/>
          <w:sz w:val="24"/>
          <w:szCs w:val="24"/>
        </w:rPr>
        <w:t>»</w:t>
      </w:r>
      <w:r w:rsidR="0047034D">
        <w:rPr>
          <w:rFonts w:ascii="Arial" w:hAnsi="Arial" w:cs="Arial"/>
          <w:sz w:val="24"/>
          <w:szCs w:val="24"/>
        </w:rPr>
        <w:t xml:space="preserve"> </w:t>
      </w:r>
      <w:r w:rsidR="005F5C81" w:rsidRPr="00962676">
        <w:rPr>
          <w:rFonts w:ascii="Arial" w:hAnsi="Arial" w:cs="Arial"/>
          <w:sz w:val="24"/>
          <w:szCs w:val="24"/>
        </w:rPr>
        <w:t>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</w:t>
      </w:r>
      <w:r w:rsidR="00153F62" w:rsidRPr="00962676">
        <w:rPr>
          <w:rFonts w:ascii="Arial" w:hAnsi="Arial" w:cs="Arial"/>
          <w:sz w:val="24"/>
          <w:szCs w:val="24"/>
        </w:rPr>
        <w:t>.</w:t>
      </w:r>
    </w:p>
    <w:p w14:paraId="27392120" w14:textId="3AEF4B5D" w:rsidR="0003596D" w:rsidRDefault="000E4F82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[</w:t>
      </w:r>
      <w:r w:rsidR="00B37643" w:rsidRPr="00962676">
        <w:rPr>
          <w:rFonts w:ascii="Arial" w:hAnsi="Arial" w:cs="Arial"/>
          <w:sz w:val="24"/>
          <w:szCs w:val="24"/>
        </w:rPr>
        <w:t>[</w:t>
      </w:r>
      <w:r w:rsidR="00B37643" w:rsidRPr="00962676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E73CCA" w:rsidRPr="00962676">
        <w:rPr>
          <w:rFonts w:ascii="Arial" w:hAnsi="Arial" w:cs="Arial"/>
          <w:sz w:val="24"/>
          <w:szCs w:val="24"/>
        </w:rPr>
        <w:t>]</w:t>
      </w:r>
      <w:r w:rsidR="00B37643" w:rsidRPr="00962676">
        <w:rPr>
          <w:rFonts w:ascii="Arial" w:hAnsi="Arial" w:cs="Arial"/>
          <w:sz w:val="24"/>
          <w:szCs w:val="24"/>
          <w:shd w:val="clear" w:color="auto" w:fill="FFFFFF"/>
        </w:rPr>
        <w:t>, статья 2</w:t>
      </w:r>
      <w:r w:rsidR="00101A1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37643"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 часть 1</w:t>
      </w:r>
      <w:r w:rsidR="00B37643" w:rsidRPr="00962676">
        <w:rPr>
          <w:rFonts w:ascii="Arial" w:hAnsi="Arial" w:cs="Arial"/>
          <w:sz w:val="24"/>
          <w:szCs w:val="24"/>
        </w:rPr>
        <w:t>]</w:t>
      </w:r>
    </w:p>
    <w:p w14:paraId="092B09AD" w14:textId="77777777" w:rsidR="0067427B" w:rsidRPr="00962676" w:rsidRDefault="0067427B" w:rsidP="0009792C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3906832" w14:textId="1B8D65F5" w:rsidR="00101A1B" w:rsidRDefault="00F00E58" w:rsidP="008B7B1E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2B202309" wp14:editId="6AD23064">
                <wp:simplePos x="0" y="0"/>
                <wp:positionH relativeFrom="margin">
                  <wp:posOffset>-74930</wp:posOffset>
                </wp:positionH>
                <wp:positionV relativeFrom="paragraph">
                  <wp:posOffset>182245</wp:posOffset>
                </wp:positionV>
                <wp:extent cx="6273800" cy="2419350"/>
                <wp:effectExtent l="0" t="0" r="12700" b="19050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0" cy="2419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27744" id="Блок-схема: процесс 8" o:spid="_x0000_s1026" type="#_x0000_t109" style="position:absolute;margin-left:-5.9pt;margin-top:14.35pt;width:494pt;height:190.5pt;z-index:-25154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" fillcolor="window" strokecolor="windowText" strokeweight="1pt">
                <w10:wrap anchorx="margin"/>
              </v:shape>
            </w:pict>
          </mc:Fallback>
        </mc:AlternateContent>
      </w:r>
    </w:p>
    <w:p w14:paraId="6F5C9E7F" w14:textId="7372F0D1" w:rsidR="00101A1B" w:rsidRDefault="00716AB1" w:rsidP="00101A1B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г</w:t>
      </w:r>
      <w:r w:rsidR="005F5C81" w:rsidRPr="00962676">
        <w:rPr>
          <w:rFonts w:ascii="Arial" w:hAnsi="Arial" w:cs="Arial"/>
          <w:b/>
          <w:sz w:val="24"/>
          <w:szCs w:val="24"/>
        </w:rPr>
        <w:t>ородской округ</w:t>
      </w:r>
      <w:r w:rsidR="0003596D" w:rsidRPr="00962676">
        <w:rPr>
          <w:rFonts w:ascii="Arial" w:hAnsi="Arial" w:cs="Arial"/>
          <w:sz w:val="24"/>
          <w:szCs w:val="24"/>
        </w:rPr>
        <w:t>:</w:t>
      </w:r>
      <w:r w:rsidR="005F5C81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</w:rPr>
        <w:t>О</w:t>
      </w:r>
      <w:r w:rsidR="005F5C81" w:rsidRPr="00962676">
        <w:rPr>
          <w:rFonts w:ascii="Arial" w:hAnsi="Arial" w:cs="Arial"/>
          <w:sz w:val="24"/>
          <w:szCs w:val="24"/>
        </w:rPr>
        <w:t>дин или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Федерации, при этом не менее двух третей населения такого муниципального образования проживает в городах и (или) иных городских населенных пунктах</w:t>
      </w:r>
      <w:r w:rsidR="005B7A63" w:rsidRPr="00962676">
        <w:rPr>
          <w:rFonts w:ascii="Arial" w:hAnsi="Arial" w:cs="Arial"/>
          <w:sz w:val="24"/>
          <w:szCs w:val="24"/>
        </w:rPr>
        <w:t>.</w:t>
      </w:r>
      <w:r w:rsidR="00B37643" w:rsidRPr="00962676">
        <w:rPr>
          <w:rFonts w:ascii="Arial" w:hAnsi="Arial" w:cs="Arial"/>
          <w:sz w:val="24"/>
          <w:szCs w:val="24"/>
        </w:rPr>
        <w:t xml:space="preserve"> </w:t>
      </w:r>
    </w:p>
    <w:p w14:paraId="3FFBF166" w14:textId="2A7BA19D" w:rsidR="00B37643" w:rsidRDefault="000E4F82" w:rsidP="0009792C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[</w:t>
      </w:r>
      <w:r w:rsidR="00B37643" w:rsidRPr="00962676">
        <w:rPr>
          <w:rFonts w:ascii="Arial" w:hAnsi="Arial" w:cs="Arial"/>
          <w:sz w:val="24"/>
          <w:szCs w:val="24"/>
        </w:rPr>
        <w:t>[</w:t>
      </w:r>
      <w:r w:rsidR="00B37643" w:rsidRPr="00962676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E73CCA" w:rsidRPr="00962676">
        <w:rPr>
          <w:rFonts w:ascii="Arial" w:hAnsi="Arial" w:cs="Arial"/>
          <w:sz w:val="24"/>
          <w:szCs w:val="24"/>
        </w:rPr>
        <w:t>]</w:t>
      </w:r>
      <w:r w:rsidR="00B37643" w:rsidRPr="00962676">
        <w:rPr>
          <w:rFonts w:ascii="Arial" w:hAnsi="Arial" w:cs="Arial"/>
          <w:sz w:val="24"/>
          <w:szCs w:val="24"/>
          <w:shd w:val="clear" w:color="auto" w:fill="FFFFFF"/>
        </w:rPr>
        <w:t>, статья 2</w:t>
      </w:r>
      <w:r w:rsidR="00101A1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37643"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 часть 1</w:t>
      </w:r>
      <w:r w:rsidR="00B37643" w:rsidRPr="00962676">
        <w:rPr>
          <w:rFonts w:ascii="Arial" w:hAnsi="Arial" w:cs="Arial"/>
          <w:sz w:val="24"/>
          <w:szCs w:val="24"/>
        </w:rPr>
        <w:t>]</w:t>
      </w:r>
      <w:r w:rsidR="00377FC3" w:rsidRPr="00962676">
        <w:rPr>
          <w:rFonts w:ascii="Arial" w:hAnsi="Arial" w:cs="Arial"/>
          <w:sz w:val="24"/>
          <w:szCs w:val="24"/>
        </w:rPr>
        <w:t>.</w:t>
      </w:r>
    </w:p>
    <w:p w14:paraId="104EAE3A" w14:textId="77777777" w:rsidR="0067427B" w:rsidRPr="00962676" w:rsidRDefault="0067427B" w:rsidP="0009792C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14:paraId="280A9B93" w14:textId="67598CDA" w:rsidR="00101A1B" w:rsidRDefault="00101A1B" w:rsidP="008B7B1E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14:paraId="64401CD5" w14:textId="2CDE8237" w:rsidR="00153F62" w:rsidRPr="00962676" w:rsidRDefault="00A54FC7" w:rsidP="0009792C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3DE6130B" wp14:editId="295DA312">
                <wp:simplePos x="0" y="0"/>
                <wp:positionH relativeFrom="margin">
                  <wp:align>left</wp:align>
                </wp:positionH>
                <wp:positionV relativeFrom="paragraph">
                  <wp:posOffset>8572</wp:posOffset>
                </wp:positionV>
                <wp:extent cx="6197600" cy="1304925"/>
                <wp:effectExtent l="0" t="0" r="12700" b="28575"/>
                <wp:wrapNone/>
                <wp:docPr id="15" name="Блок-схема: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1304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38A6A" id="Блок-схема: процесс 15" o:spid="_x0000_s1026" type="#_x0000_t109" style="position:absolute;margin-left:0;margin-top:.65pt;width:488pt;height:102.75pt;z-index:-251496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" fillcolor="window" strokecolor="windowText" strokeweight="1pt">
                <w10:wrap anchorx="margin"/>
              </v:shape>
            </w:pict>
          </mc:Fallback>
        </mc:AlternateContent>
      </w:r>
      <w:r w:rsidR="00716AB1" w:rsidRPr="00962676">
        <w:rPr>
          <w:rFonts w:ascii="Arial" w:hAnsi="Arial" w:cs="Arial"/>
          <w:b/>
          <w:sz w:val="24"/>
          <w:szCs w:val="24"/>
        </w:rPr>
        <w:t>м</w:t>
      </w:r>
      <w:r w:rsidR="005F5C81" w:rsidRPr="00962676">
        <w:rPr>
          <w:rFonts w:ascii="Arial" w:hAnsi="Arial" w:cs="Arial"/>
          <w:b/>
          <w:sz w:val="24"/>
          <w:szCs w:val="24"/>
        </w:rPr>
        <w:t>униципальное образование</w:t>
      </w:r>
      <w:r w:rsidR="0003596D" w:rsidRPr="00962676">
        <w:rPr>
          <w:rFonts w:ascii="Arial" w:hAnsi="Arial" w:cs="Arial"/>
          <w:sz w:val="24"/>
          <w:szCs w:val="24"/>
        </w:rPr>
        <w:t>:</w:t>
      </w:r>
      <w:r w:rsidR="00F00E58" w:rsidRPr="00F00E58">
        <w:rPr>
          <w:rFonts w:ascii="Arial" w:hAnsi="Arial" w:cs="Arial"/>
          <w:noProof/>
          <w:sz w:val="24"/>
          <w:szCs w:val="24"/>
        </w:rPr>
        <w:t xml:space="preserve"> </w:t>
      </w:r>
      <w:r w:rsidR="00716AB1" w:rsidRPr="00962676">
        <w:rPr>
          <w:rFonts w:ascii="Arial" w:hAnsi="Arial" w:cs="Arial"/>
          <w:sz w:val="24"/>
          <w:szCs w:val="24"/>
        </w:rPr>
        <w:t>Г</w:t>
      </w:r>
      <w:r w:rsidR="005F5C81" w:rsidRPr="00962676">
        <w:rPr>
          <w:rFonts w:ascii="Arial" w:hAnsi="Arial" w:cs="Arial"/>
          <w:sz w:val="24"/>
          <w:szCs w:val="24"/>
        </w:rPr>
        <w:t>ородское или сельское поселение, муниципальный район, муниципальный округ, городской округ, городской округ с</w:t>
      </w:r>
      <w:r w:rsidR="00101A1B">
        <w:rPr>
          <w:rFonts w:ascii="Arial" w:hAnsi="Arial" w:cs="Arial"/>
          <w:sz w:val="24"/>
          <w:szCs w:val="24"/>
        </w:rPr>
        <w:t> </w:t>
      </w:r>
      <w:r w:rsidR="005F5C81" w:rsidRPr="00962676">
        <w:rPr>
          <w:rFonts w:ascii="Arial" w:hAnsi="Arial" w:cs="Arial"/>
          <w:sz w:val="24"/>
          <w:szCs w:val="24"/>
        </w:rPr>
        <w:t>внутригородским делением, внутригородской район либо внутригородская территория города федерального значения</w:t>
      </w:r>
      <w:r w:rsidR="005B7A63" w:rsidRPr="00962676">
        <w:rPr>
          <w:rFonts w:ascii="Arial" w:hAnsi="Arial" w:cs="Arial"/>
          <w:sz w:val="24"/>
          <w:szCs w:val="24"/>
        </w:rPr>
        <w:t>.</w:t>
      </w:r>
    </w:p>
    <w:p w14:paraId="1C5BCEEF" w14:textId="6251F6FA" w:rsidR="00B37643" w:rsidRDefault="000E4F82" w:rsidP="0067427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[</w:t>
      </w:r>
      <w:r w:rsidR="00B37643" w:rsidRPr="00962676">
        <w:rPr>
          <w:rFonts w:ascii="Arial" w:hAnsi="Arial" w:cs="Arial"/>
          <w:sz w:val="24"/>
          <w:szCs w:val="24"/>
        </w:rPr>
        <w:t>[</w:t>
      </w:r>
      <w:r w:rsidR="00B37643" w:rsidRPr="00962676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E73CCA" w:rsidRPr="00962676">
        <w:rPr>
          <w:rFonts w:ascii="Arial" w:hAnsi="Arial" w:cs="Arial"/>
          <w:sz w:val="24"/>
          <w:szCs w:val="24"/>
        </w:rPr>
        <w:t>]</w:t>
      </w:r>
      <w:r w:rsidR="00B37643" w:rsidRPr="00962676">
        <w:rPr>
          <w:rFonts w:ascii="Arial" w:hAnsi="Arial" w:cs="Arial"/>
          <w:sz w:val="24"/>
          <w:szCs w:val="24"/>
          <w:shd w:val="clear" w:color="auto" w:fill="FFFFFF"/>
        </w:rPr>
        <w:t>, статья 2</w:t>
      </w:r>
      <w:r w:rsidR="00101A1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37643"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 часть 1</w:t>
      </w:r>
      <w:r w:rsidR="00B37643" w:rsidRPr="00962676">
        <w:rPr>
          <w:rFonts w:ascii="Arial" w:hAnsi="Arial" w:cs="Arial"/>
          <w:sz w:val="24"/>
          <w:szCs w:val="24"/>
        </w:rPr>
        <w:t>]</w:t>
      </w:r>
    </w:p>
    <w:p w14:paraId="39FCE946" w14:textId="730BD4FD" w:rsidR="0067427B" w:rsidRPr="0067427B" w:rsidRDefault="0067427B" w:rsidP="0067427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A3EBAE8" w14:textId="77777777" w:rsidR="00101A1B" w:rsidRDefault="00101A1B" w:rsidP="008B7B1E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14:paraId="797EE23D" w14:textId="46C65CE9" w:rsidR="00153F62" w:rsidRPr="00962676" w:rsidRDefault="00F00E58" w:rsidP="0009792C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270B89A7" wp14:editId="0A0A95F5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197600" cy="793750"/>
                <wp:effectExtent l="0" t="0" r="12700" b="25400"/>
                <wp:wrapNone/>
                <wp:docPr id="11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7937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C1650" id="Блок-схема: процесс 11" o:spid="_x0000_s1026" type="#_x0000_t109" style="position:absolute;margin-left:0;margin-top:.65pt;width:488pt;height:62.5pt;z-index:-251535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" fillcolor="window" strokecolor="windowText" strokeweight="1pt">
                <w10:wrap anchorx="margin"/>
              </v:shape>
            </w:pict>
          </mc:Fallback>
        </mc:AlternateContent>
      </w:r>
      <w:r w:rsidR="00716AB1" w:rsidRPr="00962676">
        <w:rPr>
          <w:rFonts w:ascii="Arial" w:hAnsi="Arial" w:cs="Arial"/>
          <w:b/>
          <w:sz w:val="24"/>
          <w:szCs w:val="24"/>
        </w:rPr>
        <w:t>м</w:t>
      </w:r>
      <w:r w:rsidR="005F5C81" w:rsidRPr="00962676">
        <w:rPr>
          <w:rFonts w:ascii="Arial" w:hAnsi="Arial" w:cs="Arial"/>
          <w:b/>
          <w:sz w:val="24"/>
          <w:szCs w:val="24"/>
        </w:rPr>
        <w:t>ежселенная территория</w:t>
      </w:r>
      <w:r w:rsidR="0003596D" w:rsidRPr="00962676">
        <w:rPr>
          <w:rFonts w:ascii="Arial" w:hAnsi="Arial" w:cs="Arial"/>
          <w:sz w:val="24"/>
          <w:szCs w:val="24"/>
        </w:rPr>
        <w:t>:</w:t>
      </w:r>
      <w:r w:rsidR="005F5C81" w:rsidRPr="00962676">
        <w:rPr>
          <w:rFonts w:ascii="Arial" w:hAnsi="Arial" w:cs="Arial"/>
          <w:sz w:val="24"/>
          <w:szCs w:val="24"/>
        </w:rPr>
        <w:t xml:space="preserve"> </w:t>
      </w:r>
      <w:r w:rsidR="00716AB1" w:rsidRPr="00962676">
        <w:rPr>
          <w:rFonts w:ascii="Arial" w:hAnsi="Arial" w:cs="Arial"/>
          <w:sz w:val="24"/>
          <w:szCs w:val="24"/>
        </w:rPr>
        <w:t>Т</w:t>
      </w:r>
      <w:r w:rsidR="00FB49CC" w:rsidRPr="00962676">
        <w:rPr>
          <w:rFonts w:ascii="Arial" w:hAnsi="Arial" w:cs="Arial"/>
          <w:sz w:val="24"/>
          <w:szCs w:val="24"/>
        </w:rPr>
        <w:t>е</w:t>
      </w:r>
      <w:r w:rsidR="005F5C81" w:rsidRPr="00962676">
        <w:rPr>
          <w:rFonts w:ascii="Arial" w:hAnsi="Arial" w:cs="Arial"/>
          <w:sz w:val="24"/>
          <w:szCs w:val="24"/>
        </w:rPr>
        <w:t>рритория муниципального района, находящаяся вне границ поселений</w:t>
      </w:r>
      <w:r w:rsidR="005B7A63" w:rsidRPr="00962676">
        <w:rPr>
          <w:rFonts w:ascii="Arial" w:hAnsi="Arial" w:cs="Arial"/>
          <w:sz w:val="24"/>
          <w:szCs w:val="24"/>
        </w:rPr>
        <w:t>.</w:t>
      </w:r>
    </w:p>
    <w:p w14:paraId="5E6773CD" w14:textId="69D253D8" w:rsidR="0003596D" w:rsidRDefault="00C16886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71D7B38F" wp14:editId="1CCBE4D3">
                <wp:simplePos x="0" y="0"/>
                <wp:positionH relativeFrom="margin">
                  <wp:posOffset>-138430</wp:posOffset>
                </wp:positionH>
                <wp:positionV relativeFrom="paragraph">
                  <wp:posOffset>-110490</wp:posOffset>
                </wp:positionV>
                <wp:extent cx="6318250" cy="361950"/>
                <wp:effectExtent l="0" t="0" r="25400" b="19050"/>
                <wp:wrapNone/>
                <wp:docPr id="22" name="Блок-схема: процес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3619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F8773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2" o:spid="_x0000_s1026" type="#_x0000_t109" style="position:absolute;margin-left:-10.9pt;margin-top:-8.7pt;width:497.5pt;height:28.5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" fillcolor="window" strokecolor="windowText" strokeweight="1pt">
                <w10:wrap anchorx="margin"/>
              </v:shape>
            </w:pict>
          </mc:Fallback>
        </mc:AlternateContent>
      </w:r>
      <w:r w:rsidR="000E4F82" w:rsidRPr="00962676">
        <w:rPr>
          <w:rFonts w:ascii="Arial" w:hAnsi="Arial" w:cs="Arial"/>
          <w:sz w:val="24"/>
          <w:szCs w:val="24"/>
        </w:rPr>
        <w:t>[</w:t>
      </w:r>
      <w:r w:rsidR="00B37643" w:rsidRPr="00962676">
        <w:rPr>
          <w:rFonts w:ascii="Arial" w:hAnsi="Arial" w:cs="Arial"/>
          <w:sz w:val="24"/>
          <w:szCs w:val="24"/>
        </w:rPr>
        <w:t>[</w:t>
      </w:r>
      <w:r w:rsidR="00B37643" w:rsidRPr="00962676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E73CCA" w:rsidRPr="00962676">
        <w:rPr>
          <w:rFonts w:ascii="Arial" w:hAnsi="Arial" w:cs="Arial"/>
          <w:sz w:val="24"/>
          <w:szCs w:val="24"/>
        </w:rPr>
        <w:t>]</w:t>
      </w:r>
      <w:r w:rsidR="00B37643" w:rsidRPr="00962676">
        <w:rPr>
          <w:rFonts w:ascii="Arial" w:hAnsi="Arial" w:cs="Arial"/>
          <w:sz w:val="24"/>
          <w:szCs w:val="24"/>
          <w:shd w:val="clear" w:color="auto" w:fill="FFFFFF"/>
        </w:rPr>
        <w:t>, статья 2</w:t>
      </w:r>
      <w:r w:rsidR="00101A1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37643"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 часть 1</w:t>
      </w:r>
      <w:r w:rsidR="00B37643" w:rsidRPr="00962676">
        <w:rPr>
          <w:rFonts w:ascii="Arial" w:hAnsi="Arial" w:cs="Arial"/>
          <w:sz w:val="24"/>
          <w:szCs w:val="24"/>
        </w:rPr>
        <w:t>]</w:t>
      </w:r>
    </w:p>
    <w:p w14:paraId="7F27FF57" w14:textId="1FC22F90" w:rsidR="0067427B" w:rsidRPr="00962676" w:rsidRDefault="0067427B" w:rsidP="0009792C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17" w:name="_GoBack"/>
      <w:bookmarkEnd w:id="17"/>
    </w:p>
    <w:p w14:paraId="168D71E1" w14:textId="6DBD3197" w:rsidR="00262EA9" w:rsidRPr="00962676" w:rsidRDefault="00716AB1" w:rsidP="0009792C">
      <w:pPr>
        <w:pStyle w:val="af0"/>
        <w:numPr>
          <w:ilvl w:val="2"/>
          <w:numId w:val="21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т</w:t>
      </w:r>
      <w:r w:rsidR="00262EA9" w:rsidRPr="00962676">
        <w:rPr>
          <w:rFonts w:ascii="Arial" w:hAnsi="Arial" w:cs="Arial"/>
          <w:b/>
          <w:sz w:val="24"/>
          <w:szCs w:val="24"/>
        </w:rPr>
        <w:t>ерриториальная доступность</w:t>
      </w:r>
      <w:r w:rsidR="00377FC3" w:rsidRPr="00962676">
        <w:rPr>
          <w:rFonts w:ascii="Arial" w:hAnsi="Arial" w:cs="Arial"/>
          <w:b/>
          <w:sz w:val="24"/>
          <w:szCs w:val="24"/>
        </w:rPr>
        <w:t>:</w:t>
      </w:r>
      <w:r w:rsidR="00262EA9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</w:rPr>
        <w:t>П</w:t>
      </w:r>
      <w:r w:rsidR="00262EA9" w:rsidRPr="00962676">
        <w:rPr>
          <w:rFonts w:ascii="Arial" w:hAnsi="Arial" w:cs="Arial"/>
          <w:sz w:val="24"/>
          <w:szCs w:val="24"/>
        </w:rPr>
        <w:t>ространственная характеристика сети объектов социальной, транспортной</w:t>
      </w:r>
      <w:r w:rsidR="00101A1B">
        <w:rPr>
          <w:rFonts w:ascii="Arial" w:hAnsi="Arial" w:cs="Arial"/>
          <w:sz w:val="24"/>
          <w:szCs w:val="24"/>
        </w:rPr>
        <w:t>,</w:t>
      </w:r>
      <w:r w:rsidR="00262EA9" w:rsidRPr="00962676">
        <w:rPr>
          <w:rFonts w:ascii="Arial" w:hAnsi="Arial" w:cs="Arial"/>
          <w:sz w:val="24"/>
          <w:szCs w:val="24"/>
        </w:rPr>
        <w:t xml:space="preserve"> коммунальной инфраструктур</w:t>
      </w:r>
      <w:r w:rsidR="00FB49CC" w:rsidRPr="00962676">
        <w:rPr>
          <w:rFonts w:ascii="Arial" w:hAnsi="Arial" w:cs="Arial"/>
          <w:sz w:val="24"/>
          <w:szCs w:val="24"/>
        </w:rPr>
        <w:t xml:space="preserve">, </w:t>
      </w:r>
      <w:r w:rsidR="00262EA9" w:rsidRPr="00962676">
        <w:rPr>
          <w:rFonts w:ascii="Arial" w:hAnsi="Arial" w:cs="Arial"/>
          <w:sz w:val="24"/>
          <w:szCs w:val="24"/>
        </w:rPr>
        <w:t>рассчитыва</w:t>
      </w:r>
      <w:r w:rsidR="00FB49CC" w:rsidRPr="00962676">
        <w:rPr>
          <w:rFonts w:ascii="Arial" w:hAnsi="Arial" w:cs="Arial"/>
          <w:sz w:val="24"/>
          <w:szCs w:val="24"/>
        </w:rPr>
        <w:t>емая</w:t>
      </w:r>
      <w:r w:rsidR="00262EA9" w:rsidRPr="00962676">
        <w:rPr>
          <w:rFonts w:ascii="Arial" w:hAnsi="Arial" w:cs="Arial"/>
          <w:sz w:val="24"/>
          <w:szCs w:val="24"/>
        </w:rPr>
        <w:t xml:space="preserve"> исходя из затрат на достижение выбранного объекта (как правило, затрат времени) либо исходя из расстояния до выбранного объекта, измеренного по прямой, по</w:t>
      </w:r>
      <w:r w:rsidR="00101A1B">
        <w:rPr>
          <w:rFonts w:ascii="Arial" w:hAnsi="Arial" w:cs="Arial"/>
          <w:sz w:val="24"/>
          <w:szCs w:val="24"/>
        </w:rPr>
        <w:t> </w:t>
      </w:r>
      <w:r w:rsidR="00262EA9" w:rsidRPr="00962676">
        <w:rPr>
          <w:rFonts w:ascii="Arial" w:hAnsi="Arial" w:cs="Arial"/>
          <w:sz w:val="24"/>
          <w:szCs w:val="24"/>
        </w:rPr>
        <w:t>имеющимся путям передвижения или иным образом.</w:t>
      </w:r>
    </w:p>
    <w:p w14:paraId="291B62A8" w14:textId="0BAA4459" w:rsidR="00B75F3E" w:rsidRPr="00962676" w:rsidRDefault="00716AB1" w:rsidP="0009792C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т</w:t>
      </w:r>
      <w:r w:rsidR="00262EA9" w:rsidRPr="00962676">
        <w:rPr>
          <w:rFonts w:ascii="Arial" w:hAnsi="Arial" w:cs="Arial"/>
          <w:b/>
          <w:sz w:val="24"/>
          <w:szCs w:val="24"/>
        </w:rPr>
        <w:t>ранспортная доступность</w:t>
      </w:r>
      <w:r w:rsidR="00BD1183">
        <w:rPr>
          <w:rFonts w:ascii="Arial" w:hAnsi="Arial" w:cs="Arial"/>
          <w:sz w:val="24"/>
          <w:szCs w:val="24"/>
        </w:rPr>
        <w:t>: Возможность достижения какой-либо точки территории или объекта с использованием транспортных средств и системы связей</w:t>
      </w:r>
      <w:r w:rsidR="00377FC3" w:rsidRPr="00962676">
        <w:rPr>
          <w:rFonts w:ascii="Arial" w:hAnsi="Arial" w:cs="Arial"/>
          <w:sz w:val="24"/>
          <w:szCs w:val="24"/>
        </w:rPr>
        <w:t>.</w:t>
      </w:r>
    </w:p>
    <w:p w14:paraId="1498A3BD" w14:textId="2497ACF1" w:rsidR="00ED7CF6" w:rsidRPr="00ED7CF6" w:rsidRDefault="00F00E58" w:rsidP="0009792C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3112E8DB" wp14:editId="48537D81">
                <wp:simplePos x="0" y="0"/>
                <wp:positionH relativeFrom="margin">
                  <wp:posOffset>-87630</wp:posOffset>
                </wp:positionH>
                <wp:positionV relativeFrom="paragraph">
                  <wp:posOffset>279400</wp:posOffset>
                </wp:positionV>
                <wp:extent cx="6318250" cy="2070100"/>
                <wp:effectExtent l="0" t="0" r="25400" b="25400"/>
                <wp:wrapNone/>
                <wp:docPr id="12" name="Блок-схема: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20701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8AB21" id="Блок-схема: процесс 12" o:spid="_x0000_s1026" type="#_x0000_t109" style="position:absolute;margin-left:-6.9pt;margin-top:22pt;width:497.5pt;height:163pt;z-index:-25153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" fillcolor="window" strokecolor="windowText" strokeweight="1pt">
                <w10:wrap anchorx="margin"/>
              </v:shape>
            </w:pict>
          </mc:Fallback>
        </mc:AlternateContent>
      </w:r>
    </w:p>
    <w:p w14:paraId="22576638" w14:textId="49AC245A" w:rsidR="00DD7457" w:rsidRPr="00962676" w:rsidRDefault="00DD7457" w:rsidP="0009792C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Pr="00962676">
        <w:rPr>
          <w:rFonts w:ascii="Arial" w:hAnsi="Arial" w:cs="Arial"/>
          <w:b/>
          <w:sz w:val="24"/>
          <w:szCs w:val="24"/>
        </w:rPr>
        <w:t>бъекты местного значения:</w:t>
      </w:r>
      <w:r w:rsidRPr="00962676">
        <w:rPr>
          <w:rFonts w:ascii="Arial" w:hAnsi="Arial" w:cs="Arial"/>
          <w:sz w:val="24"/>
          <w:szCs w:val="24"/>
        </w:rPr>
        <w:t xml:space="preserve"> Объекты капитального строительства, иные объекты, территории, которые необходимы для осуществления ОМСУ полномочий по</w:t>
      </w:r>
      <w:r w:rsidR="00101A1B">
        <w:rPr>
          <w:rFonts w:ascii="Arial" w:hAnsi="Arial" w:cs="Arial"/>
          <w:sz w:val="24"/>
          <w:szCs w:val="24"/>
        </w:rPr>
        <w:t> </w:t>
      </w:r>
      <w:r w:rsidRPr="00962676">
        <w:rPr>
          <w:rFonts w:ascii="Arial" w:hAnsi="Arial" w:cs="Arial"/>
          <w:sz w:val="24"/>
          <w:szCs w:val="24"/>
        </w:rPr>
        <w:t xml:space="preserve">вопросам местного значения и в пределах переданных государственных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социально-экономическое развитие муниципальных районов, поселений, городских округов. </w:t>
      </w:r>
    </w:p>
    <w:p w14:paraId="5F4E0B39" w14:textId="3C7BA504" w:rsidR="00433FE9" w:rsidRDefault="00DD7457" w:rsidP="008B7B1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[[</w:t>
      </w:r>
      <w:r w:rsidRPr="00962676">
        <w:rPr>
          <w:rFonts w:ascii="Arial" w:hAnsi="Arial" w:cs="Arial"/>
          <w:sz w:val="24"/>
          <w:szCs w:val="24"/>
          <w:shd w:val="clear" w:color="auto" w:fill="FFFFFF"/>
        </w:rPr>
        <w:t>2], статья 1</w:t>
      </w:r>
      <w:r w:rsidR="00101A1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 пункт 20</w:t>
      </w:r>
      <w:r w:rsidRPr="00962676">
        <w:rPr>
          <w:rFonts w:ascii="Arial" w:hAnsi="Arial" w:cs="Arial"/>
          <w:sz w:val="24"/>
          <w:szCs w:val="24"/>
        </w:rPr>
        <w:t>]</w:t>
      </w:r>
    </w:p>
    <w:p w14:paraId="6E766065" w14:textId="52F6733A" w:rsidR="0067427B" w:rsidRPr="00DD7457" w:rsidRDefault="0067427B" w:rsidP="008B7B1E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620DD137" w14:textId="53AF605F" w:rsidR="00101A1B" w:rsidRPr="0009792C" w:rsidRDefault="0067427B" w:rsidP="008B7B1E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52C0E970" wp14:editId="45F9774D">
                <wp:simplePos x="0" y="0"/>
                <wp:positionH relativeFrom="margin">
                  <wp:posOffset>-86042</wp:posOffset>
                </wp:positionH>
                <wp:positionV relativeFrom="paragraph">
                  <wp:posOffset>269240</wp:posOffset>
                </wp:positionV>
                <wp:extent cx="6286500" cy="1524000"/>
                <wp:effectExtent l="0" t="0" r="19050" b="19050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5240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75CBB" id="Блок-схема: процесс 13" o:spid="_x0000_s1026" type="#_x0000_t109" style="position:absolute;margin-left:-6.75pt;margin-top:21.2pt;width:495pt;height:120pt;z-index:-25153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" fillcolor="window" strokecolor="windowText" strokeweight="1pt">
                <w10:wrap anchorx="margin"/>
              </v:shape>
            </w:pict>
          </mc:Fallback>
        </mc:AlternateContent>
      </w:r>
    </w:p>
    <w:p w14:paraId="2FA45969" w14:textId="4EC6273F" w:rsidR="00FC1599" w:rsidRPr="00962676" w:rsidRDefault="00716AB1" w:rsidP="0009792C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о</w:t>
      </w:r>
      <w:r w:rsidR="00262EA9" w:rsidRPr="00962676">
        <w:rPr>
          <w:rFonts w:ascii="Arial" w:hAnsi="Arial" w:cs="Arial"/>
          <w:b/>
          <w:sz w:val="24"/>
          <w:szCs w:val="24"/>
        </w:rPr>
        <w:t>бъект регионального значения</w:t>
      </w:r>
      <w:r w:rsidR="00377FC3" w:rsidRPr="00962676">
        <w:rPr>
          <w:rFonts w:ascii="Arial" w:hAnsi="Arial" w:cs="Arial"/>
          <w:b/>
          <w:sz w:val="24"/>
          <w:szCs w:val="24"/>
        </w:rPr>
        <w:t>:</w:t>
      </w:r>
      <w:r w:rsidR="00262EA9" w:rsidRPr="00962676">
        <w:rPr>
          <w:rFonts w:ascii="Arial" w:hAnsi="Arial" w:cs="Arial"/>
          <w:sz w:val="24"/>
          <w:szCs w:val="24"/>
        </w:rPr>
        <w:t xml:space="preserve"> </w:t>
      </w:r>
      <w:r w:rsidR="00101A1B">
        <w:rPr>
          <w:rFonts w:ascii="Arial" w:hAnsi="Arial" w:cs="Arial"/>
          <w:sz w:val="24"/>
          <w:szCs w:val="24"/>
        </w:rPr>
        <w:t>О</w:t>
      </w:r>
      <w:r w:rsidR="00433FE9" w:rsidRPr="00962676">
        <w:rPr>
          <w:rFonts w:ascii="Arial" w:hAnsi="Arial" w:cs="Arial"/>
          <w:iCs/>
          <w:sz w:val="24"/>
          <w:szCs w:val="24"/>
        </w:rPr>
        <w:t>бъект капитального строительства, иной объект, территория, которые необходимы для осуществления полномочий по</w:t>
      </w:r>
      <w:r w:rsidR="00101A1B">
        <w:rPr>
          <w:rFonts w:ascii="Arial" w:hAnsi="Arial" w:cs="Arial"/>
          <w:iCs/>
          <w:sz w:val="24"/>
          <w:szCs w:val="24"/>
        </w:rPr>
        <w:t> </w:t>
      </w:r>
      <w:r w:rsidR="00433FE9" w:rsidRPr="00962676">
        <w:rPr>
          <w:rFonts w:ascii="Arial" w:hAnsi="Arial" w:cs="Arial"/>
          <w:iCs/>
          <w:sz w:val="24"/>
          <w:szCs w:val="24"/>
        </w:rPr>
        <w:t>вопросам, отнесенным к ведению Российской Федерации, органов государственной власти Российской Федерации, и оказывают существенное влияние на социально-экономическое развитие Российской Федерации</w:t>
      </w:r>
      <w:r w:rsidR="00FC1599" w:rsidRPr="00962676">
        <w:rPr>
          <w:rFonts w:ascii="Arial" w:hAnsi="Arial" w:cs="Arial"/>
          <w:iCs/>
          <w:sz w:val="24"/>
          <w:szCs w:val="24"/>
        </w:rPr>
        <w:t>.</w:t>
      </w:r>
    </w:p>
    <w:p w14:paraId="464B0F1C" w14:textId="6F3632F2" w:rsidR="00B75F3E" w:rsidRPr="00962676" w:rsidRDefault="00FC1599" w:rsidP="0009792C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[ГОСТ Р 70846.9-2023, подпункт 19, пункт 3]</w:t>
      </w:r>
    </w:p>
    <w:p w14:paraId="735CDB9D" w14:textId="7BED6E76" w:rsidR="00101A1B" w:rsidRDefault="00F00E58" w:rsidP="008B7B1E">
      <w:pPr>
        <w:spacing w:line="360" w:lineRule="auto"/>
        <w:ind w:firstLine="709"/>
        <w:jc w:val="both"/>
        <w:rPr>
          <w:rFonts w:ascii="Arial" w:hAnsi="Arial" w:cs="Arial"/>
          <w:b/>
          <w:noProof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01BB4D5B" wp14:editId="487208DE">
                <wp:simplePos x="0" y="0"/>
                <wp:positionH relativeFrom="margin">
                  <wp:posOffset>-90806</wp:posOffset>
                </wp:positionH>
                <wp:positionV relativeFrom="paragraph">
                  <wp:posOffset>274320</wp:posOffset>
                </wp:positionV>
                <wp:extent cx="6329363" cy="1568450"/>
                <wp:effectExtent l="0" t="0" r="14605" b="12700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363" cy="15684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3A39" id="Блок-схема: процесс 14" o:spid="_x0000_s1026" type="#_x0000_t109" style="position:absolute;margin-left:-7.15pt;margin-top:21.6pt;width:498.4pt;height:123.5pt;z-index:-25152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" fillcolor="window" strokecolor="windowText" strokeweight="1pt">
                <w10:wrap anchorx="margin"/>
              </v:shape>
            </w:pict>
          </mc:Fallback>
        </mc:AlternateContent>
      </w:r>
      <w:r w:rsidR="00B75F3E" w:rsidRPr="001F2D3A">
        <w:rPr>
          <w:rFonts w:ascii="Arial" w:hAnsi="Arial" w:cs="Arial"/>
          <w:noProof/>
          <w:sz w:val="24"/>
          <w:szCs w:val="24"/>
        </w:rPr>
        <w:t>3.3.1</w:t>
      </w:r>
      <w:r w:rsidR="008B7B1E">
        <w:rPr>
          <w:rFonts w:ascii="Arial" w:hAnsi="Arial" w:cs="Arial"/>
          <w:noProof/>
          <w:sz w:val="24"/>
          <w:szCs w:val="24"/>
        </w:rPr>
        <w:t>1</w:t>
      </w:r>
      <w:r w:rsidR="00B75F3E" w:rsidRPr="00962676">
        <w:rPr>
          <w:rFonts w:ascii="Arial" w:hAnsi="Arial" w:cs="Arial"/>
          <w:b/>
          <w:noProof/>
          <w:sz w:val="24"/>
          <w:szCs w:val="24"/>
        </w:rPr>
        <w:t xml:space="preserve"> </w:t>
      </w:r>
    </w:p>
    <w:p w14:paraId="2EB6C2A9" w14:textId="2ED8A585" w:rsidR="00FC1599" w:rsidRPr="00962676" w:rsidRDefault="00FC1599" w:rsidP="0009792C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62676">
        <w:rPr>
          <w:rFonts w:ascii="Arial" w:hAnsi="Arial" w:cs="Arial"/>
          <w:b/>
          <w:noProof/>
          <w:sz w:val="24"/>
          <w:szCs w:val="24"/>
        </w:rPr>
        <w:t xml:space="preserve">объект федерального значения: </w:t>
      </w:r>
      <w:r w:rsidRPr="00962676">
        <w:rPr>
          <w:rFonts w:ascii="Arial" w:hAnsi="Arial" w:cs="Arial"/>
          <w:sz w:val="24"/>
          <w:szCs w:val="24"/>
        </w:rPr>
        <w:t>Объект капитального строительства, иной объект, территория, которые необходимы для осуществления полномочий по</w:t>
      </w:r>
      <w:r w:rsidR="00101A1B">
        <w:rPr>
          <w:rFonts w:ascii="Arial" w:hAnsi="Arial" w:cs="Arial"/>
          <w:sz w:val="24"/>
          <w:szCs w:val="24"/>
        </w:rPr>
        <w:t> </w:t>
      </w:r>
      <w:r w:rsidRPr="00962676">
        <w:rPr>
          <w:rFonts w:ascii="Arial" w:hAnsi="Arial" w:cs="Arial"/>
          <w:sz w:val="24"/>
          <w:szCs w:val="24"/>
        </w:rPr>
        <w:t>вопросам, отнесенным к ведению Российской Федерации, органов государственной власти Российской Федерации, и оказывают существенное влияние на социально-экономическое развитие Российской Федерации.</w:t>
      </w:r>
    </w:p>
    <w:p w14:paraId="5E331F1B" w14:textId="3C7E5CD4" w:rsidR="005A1759" w:rsidRPr="00962676" w:rsidRDefault="00FC1599" w:rsidP="0009792C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[ГОСТ Р 70846.9-2023, подпункт 20, пункт 3]</w:t>
      </w:r>
    </w:p>
    <w:p w14:paraId="632E51E0" w14:textId="77777777" w:rsidR="00DD7457" w:rsidRPr="00962676" w:rsidRDefault="00DD7457" w:rsidP="0009792C">
      <w:pPr>
        <w:pStyle w:val="ConsPlusTitle0"/>
        <w:spacing w:line="360" w:lineRule="auto"/>
        <w:ind w:firstLine="709"/>
        <w:jc w:val="both"/>
        <w:outlineLvl w:val="1"/>
        <w:rPr>
          <w:sz w:val="24"/>
          <w:szCs w:val="24"/>
        </w:rPr>
      </w:pPr>
      <w:bookmarkStart w:id="18" w:name="_Toc152582419"/>
    </w:p>
    <w:p w14:paraId="7BD49F81" w14:textId="6DC5C8DC" w:rsidR="002879BA" w:rsidRPr="00962676" w:rsidRDefault="005F5C81" w:rsidP="0009792C">
      <w:pPr>
        <w:pStyle w:val="ConsPlusTitle0"/>
        <w:numPr>
          <w:ilvl w:val="1"/>
          <w:numId w:val="17"/>
        </w:numPr>
        <w:spacing w:line="360" w:lineRule="auto"/>
        <w:ind w:left="0" w:firstLine="709"/>
        <w:jc w:val="both"/>
        <w:outlineLvl w:val="1"/>
        <w:rPr>
          <w:sz w:val="24"/>
          <w:szCs w:val="24"/>
        </w:rPr>
      </w:pPr>
      <w:r w:rsidRPr="00962676">
        <w:rPr>
          <w:sz w:val="24"/>
          <w:szCs w:val="24"/>
        </w:rPr>
        <w:lastRenderedPageBreak/>
        <w:t>Транспорт</w:t>
      </w:r>
      <w:bookmarkEnd w:id="18"/>
    </w:p>
    <w:p w14:paraId="529EF287" w14:textId="2AA34F01" w:rsidR="00D53D7F" w:rsidRPr="00C16886" w:rsidRDefault="00D53D7F" w:rsidP="0009792C">
      <w:pPr>
        <w:pStyle w:val="af0"/>
        <w:numPr>
          <w:ilvl w:val="2"/>
          <w:numId w:val="17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0E0FB3CB" w14:textId="561A9F6C" w:rsidR="009A7F18" w:rsidRPr="00C16886" w:rsidRDefault="00DE4B34" w:rsidP="00C1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267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3CE3720A" wp14:editId="6DD516F9">
                <wp:simplePos x="0" y="0"/>
                <wp:positionH relativeFrom="margin">
                  <wp:posOffset>-133350</wp:posOffset>
                </wp:positionH>
                <wp:positionV relativeFrom="paragraph">
                  <wp:posOffset>-41592</wp:posOffset>
                </wp:positionV>
                <wp:extent cx="6318250" cy="1119188"/>
                <wp:effectExtent l="0" t="0" r="25400" b="24130"/>
                <wp:wrapNone/>
                <wp:docPr id="16" name="Блок-схема: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1119188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E4E76" id="Блок-схема: процесс 16" o:spid="_x0000_s1026" type="#_x0000_t109" style="position:absolute;margin-left:-10.5pt;margin-top:-3.25pt;width:497.5pt;height:88.15pt;z-index:-25152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" fillcolor="window" strokecolor="windowText" strokeweight="1pt">
                <w10:wrap anchorx="margin"/>
              </v:shape>
            </w:pict>
          </mc:Fallback>
        </mc:AlternateContent>
      </w:r>
      <w:r w:rsidR="00716AB1" w:rsidRPr="00C16886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т</w:t>
      </w:r>
      <w:r w:rsidR="00377FC3" w:rsidRPr="00C16886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ранспортная </w:t>
      </w:r>
      <w:r w:rsidR="005F5C81" w:rsidRPr="00C16886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инфраструктура: </w:t>
      </w:r>
      <w:r w:rsidR="00716AB1" w:rsidRPr="00C16886">
        <w:rPr>
          <w:rFonts w:ascii="Arial" w:hAnsi="Arial" w:cs="Arial"/>
          <w:sz w:val="24"/>
          <w:szCs w:val="24"/>
          <w:shd w:val="clear" w:color="auto" w:fill="FFFFFF"/>
        </w:rPr>
        <w:t>К</w:t>
      </w:r>
      <w:r w:rsidR="00377FC3" w:rsidRPr="00C16886">
        <w:rPr>
          <w:rFonts w:ascii="Arial" w:hAnsi="Arial" w:cs="Arial"/>
          <w:sz w:val="24"/>
          <w:szCs w:val="24"/>
          <w:shd w:val="clear" w:color="auto" w:fill="FFFFFF"/>
        </w:rPr>
        <w:t xml:space="preserve">омплекс </w:t>
      </w:r>
      <w:r w:rsidR="005F5C81" w:rsidRPr="00C16886">
        <w:rPr>
          <w:rFonts w:ascii="Arial" w:hAnsi="Arial" w:cs="Arial"/>
          <w:sz w:val="24"/>
          <w:szCs w:val="24"/>
          <w:shd w:val="clear" w:color="auto" w:fill="FFFFFF"/>
        </w:rPr>
        <w:t>объектов и сооружений, обеспечивающих потребности физических лиц, юридических лиц и государства в</w:t>
      </w:r>
      <w:r w:rsidR="00101A1B" w:rsidRPr="00C16886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5F5C81" w:rsidRPr="00C16886">
        <w:rPr>
          <w:rFonts w:ascii="Arial" w:hAnsi="Arial" w:cs="Arial"/>
          <w:sz w:val="24"/>
          <w:szCs w:val="24"/>
          <w:shd w:val="clear" w:color="auto" w:fill="FFFFFF"/>
        </w:rPr>
        <w:t>пассажирских и грузовых транспортных перевозках</w:t>
      </w:r>
      <w:r w:rsidR="00A04CFC" w:rsidRPr="00C1688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DBA00F7" w14:textId="396FE13C" w:rsidR="002E3D71" w:rsidRDefault="00101A1B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[</w:t>
      </w:r>
      <w:r w:rsidR="00533763" w:rsidRPr="00962676">
        <w:rPr>
          <w:rFonts w:ascii="Arial" w:hAnsi="Arial" w:cs="Arial"/>
          <w:sz w:val="24"/>
          <w:szCs w:val="24"/>
          <w:shd w:val="clear" w:color="auto" w:fill="FFFFFF"/>
        </w:rPr>
        <w:t>СП 42.13330.2016, п</w:t>
      </w:r>
      <w:r w:rsidR="007535B3"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ункт </w:t>
      </w:r>
      <w:r w:rsidR="00533763" w:rsidRPr="00962676">
        <w:rPr>
          <w:rFonts w:ascii="Arial" w:hAnsi="Arial" w:cs="Arial"/>
          <w:sz w:val="24"/>
          <w:szCs w:val="24"/>
          <w:shd w:val="clear" w:color="auto" w:fill="FFFFFF"/>
        </w:rPr>
        <w:t>3.34</w:t>
      </w:r>
      <w:r w:rsidR="007535B3" w:rsidRPr="00962676">
        <w:rPr>
          <w:rFonts w:ascii="Arial" w:hAnsi="Arial" w:cs="Arial"/>
          <w:sz w:val="24"/>
          <w:szCs w:val="24"/>
        </w:rPr>
        <w:t>]</w:t>
      </w:r>
    </w:p>
    <w:p w14:paraId="14207BD6" w14:textId="77777777" w:rsidR="0067427B" w:rsidRPr="00962676" w:rsidRDefault="0067427B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A4554A7" w14:textId="4CF089F5" w:rsidR="00101A1B" w:rsidRPr="0009792C" w:rsidRDefault="00F00E58" w:rsidP="008B7B1E">
      <w:pPr>
        <w:pStyle w:val="af0"/>
        <w:numPr>
          <w:ilvl w:val="2"/>
          <w:numId w:val="17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28D3C255" wp14:editId="080B8E64">
                <wp:simplePos x="0" y="0"/>
                <wp:positionH relativeFrom="margin">
                  <wp:posOffset>-114617</wp:posOffset>
                </wp:positionH>
                <wp:positionV relativeFrom="paragraph">
                  <wp:posOffset>218758</wp:posOffset>
                </wp:positionV>
                <wp:extent cx="6311900" cy="2335212"/>
                <wp:effectExtent l="0" t="0" r="12700" b="27305"/>
                <wp:wrapNone/>
                <wp:docPr id="17" name="Блок-схема: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2335212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BEBFC" id="Блок-схема: процесс 17" o:spid="_x0000_s1026" type="#_x0000_t109" style="position:absolute;margin-left:-9pt;margin-top:17.25pt;width:497pt;height:183.85pt;z-index:-25152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" fillcolor="window" strokecolor="windowText" strokeweight="1pt">
                <w10:wrap anchorx="margin"/>
              </v:shape>
            </w:pict>
          </mc:Fallback>
        </mc:AlternateContent>
      </w:r>
    </w:p>
    <w:p w14:paraId="0878041C" w14:textId="57D2CC32" w:rsidR="00101A1B" w:rsidRDefault="00716AB1" w:rsidP="00101A1B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62676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377FC3" w:rsidRPr="00962676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лично</w:t>
      </w:r>
      <w:r w:rsidR="005F5C81" w:rsidRPr="00962676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-дорожная сеть (УДС): </w:t>
      </w:r>
      <w:r w:rsidRPr="00962676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377FC3"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истема </w:t>
      </w:r>
      <w:r w:rsidR="005F5C81" w:rsidRPr="00962676">
        <w:rPr>
          <w:rFonts w:ascii="Arial" w:hAnsi="Arial" w:cs="Arial"/>
          <w:sz w:val="24"/>
          <w:szCs w:val="24"/>
          <w:shd w:val="clear" w:color="auto" w:fill="FFFFFF"/>
        </w:rPr>
        <w:t>объектов капитального строительства, включая улицы и дороги различных категорий и входящие в их состав объекты дорожно-мостового строительства (путепроводы, мосты, туннели, эстакады и другие подобные сооружения), предназначенные для движения транспортных средств и</w:t>
      </w:r>
      <w:r w:rsidR="00741B8D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5F5C81" w:rsidRPr="00962676">
        <w:rPr>
          <w:rFonts w:ascii="Arial" w:hAnsi="Arial" w:cs="Arial"/>
          <w:sz w:val="24"/>
          <w:szCs w:val="24"/>
          <w:shd w:val="clear" w:color="auto" w:fill="FFFFFF"/>
        </w:rPr>
        <w:t>пешеходов, проектируемые с учетом перспективного роста интенсивности движения транспорта и обеспечения возможности прокладки инженерных коммуникаций. Границы УДС закрепляются красными линиями. Территория, занимаемая УДС, относится к землям общего пользования транспортного назначения</w:t>
      </w:r>
      <w:r w:rsidR="005B7A63" w:rsidRPr="0096267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533763"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32C89EF1" w14:textId="3A3EC1E0" w:rsidR="002E3D71" w:rsidRDefault="007535B3" w:rsidP="0009792C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62676">
        <w:rPr>
          <w:rFonts w:ascii="Arial" w:hAnsi="Arial" w:cs="Arial"/>
          <w:sz w:val="24"/>
          <w:szCs w:val="24"/>
          <w:shd w:val="clear" w:color="auto" w:fill="FFFFFF"/>
        </w:rPr>
        <w:t>[</w:t>
      </w:r>
      <w:r w:rsidR="00533763" w:rsidRPr="00962676">
        <w:rPr>
          <w:rFonts w:ascii="Arial" w:hAnsi="Arial" w:cs="Arial"/>
          <w:sz w:val="24"/>
          <w:szCs w:val="24"/>
          <w:shd w:val="clear" w:color="auto" w:fill="FFFFFF"/>
        </w:rPr>
        <w:t>СП 42.13330.2016, п</w:t>
      </w:r>
      <w:r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ункт </w:t>
      </w:r>
      <w:r w:rsidR="00533763" w:rsidRPr="00962676">
        <w:rPr>
          <w:rFonts w:ascii="Arial" w:hAnsi="Arial" w:cs="Arial"/>
          <w:sz w:val="24"/>
          <w:szCs w:val="24"/>
          <w:shd w:val="clear" w:color="auto" w:fill="FFFFFF"/>
        </w:rPr>
        <w:t>3.37</w:t>
      </w:r>
      <w:r w:rsidRPr="00962676">
        <w:rPr>
          <w:rFonts w:ascii="Arial" w:hAnsi="Arial" w:cs="Arial"/>
          <w:sz w:val="24"/>
          <w:szCs w:val="24"/>
          <w:shd w:val="clear" w:color="auto" w:fill="FFFFFF"/>
        </w:rPr>
        <w:t>]</w:t>
      </w:r>
    </w:p>
    <w:p w14:paraId="14A0890B" w14:textId="77777777" w:rsidR="0067427B" w:rsidRPr="00962676" w:rsidRDefault="0067427B" w:rsidP="0009792C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2F92C5AF" w14:textId="3503341C" w:rsidR="00101A1B" w:rsidRPr="0009792C" w:rsidRDefault="0067427B" w:rsidP="008B7B1E">
      <w:pPr>
        <w:pStyle w:val="af0"/>
        <w:numPr>
          <w:ilvl w:val="2"/>
          <w:numId w:val="17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355AE573" wp14:editId="1DF01D99">
                <wp:simplePos x="0" y="0"/>
                <wp:positionH relativeFrom="margin">
                  <wp:posOffset>-95567</wp:posOffset>
                </wp:positionH>
                <wp:positionV relativeFrom="paragraph">
                  <wp:posOffset>236855</wp:posOffset>
                </wp:positionV>
                <wp:extent cx="6286182" cy="1566863"/>
                <wp:effectExtent l="0" t="0" r="19685" b="14605"/>
                <wp:wrapNone/>
                <wp:docPr id="18" name="Блок-схема: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182" cy="1566863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BB329" id="Блок-схема: процесс 18" o:spid="_x0000_s1026" type="#_x0000_t109" style="position:absolute;margin-left:-7.5pt;margin-top:18.65pt;width:494.95pt;height:123.4pt;z-index:-25152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" fillcolor="window" strokecolor="windowText" strokeweight="1pt">
                <w10:wrap anchorx="margin"/>
              </v:shape>
            </w:pict>
          </mc:Fallback>
        </mc:AlternateContent>
      </w:r>
    </w:p>
    <w:p w14:paraId="4D8FB04B" w14:textId="0290A0FC" w:rsidR="009A7F18" w:rsidRPr="00962676" w:rsidRDefault="00716AB1" w:rsidP="0009792C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62676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п</w:t>
      </w:r>
      <w:r w:rsidR="00377FC3" w:rsidRPr="00962676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римагистральная</w:t>
      </w:r>
      <w:proofErr w:type="spellEnd"/>
      <w:r w:rsidR="00377FC3" w:rsidRPr="00962676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5C81" w:rsidRPr="00962676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территория: </w:t>
      </w:r>
      <w:r w:rsidRPr="00962676">
        <w:rPr>
          <w:rFonts w:ascii="Arial" w:hAnsi="Arial" w:cs="Arial"/>
          <w:sz w:val="24"/>
          <w:szCs w:val="24"/>
          <w:shd w:val="clear" w:color="auto" w:fill="FFFFFF"/>
        </w:rPr>
        <w:t>Т</w:t>
      </w:r>
      <w:r w:rsidR="00B6471E" w:rsidRPr="00962676">
        <w:rPr>
          <w:rFonts w:ascii="Arial" w:hAnsi="Arial" w:cs="Arial"/>
          <w:sz w:val="24"/>
          <w:szCs w:val="24"/>
          <w:shd w:val="clear" w:color="auto" w:fill="FFFFFF"/>
        </w:rPr>
        <w:t>ерритория</w:t>
      </w:r>
      <w:r w:rsidR="005F5C81" w:rsidRPr="00962676">
        <w:rPr>
          <w:rFonts w:ascii="Arial" w:hAnsi="Arial" w:cs="Arial"/>
          <w:sz w:val="24"/>
          <w:szCs w:val="24"/>
          <w:shd w:val="clear" w:color="auto" w:fill="FFFFFF"/>
        </w:rPr>
        <w:t>, примыкающая к магистральным улицам общегородского значения на отрезках, соединяющих центральную часть населенного пункта с общественными центрами деловой, финансовой и</w:t>
      </w:r>
      <w:r w:rsidR="007123E0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5F5C81" w:rsidRPr="00962676">
        <w:rPr>
          <w:rFonts w:ascii="Arial" w:hAnsi="Arial" w:cs="Arial"/>
          <w:sz w:val="24"/>
          <w:szCs w:val="24"/>
          <w:shd w:val="clear" w:color="auto" w:fill="FFFFFF"/>
        </w:rPr>
        <w:t>общественной активности или соединяющих общественные центры деловой, финансовой и общественной активности между собой</w:t>
      </w:r>
      <w:r w:rsidR="00153F62" w:rsidRPr="0096267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533763"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3B4142D" w14:textId="4245D994" w:rsidR="002E3D71" w:rsidRDefault="007535B3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[</w:t>
      </w:r>
      <w:r w:rsidR="00533763" w:rsidRPr="00962676">
        <w:rPr>
          <w:rFonts w:ascii="Arial" w:hAnsi="Arial" w:cs="Arial"/>
          <w:sz w:val="24"/>
          <w:szCs w:val="24"/>
          <w:shd w:val="clear" w:color="auto" w:fill="FFFFFF"/>
        </w:rPr>
        <w:t>СП 42.13330.2016, п</w:t>
      </w:r>
      <w:r w:rsidRPr="00962676">
        <w:rPr>
          <w:rFonts w:ascii="Arial" w:hAnsi="Arial" w:cs="Arial"/>
          <w:sz w:val="24"/>
          <w:szCs w:val="24"/>
          <w:shd w:val="clear" w:color="auto" w:fill="FFFFFF"/>
        </w:rPr>
        <w:t>ункт</w:t>
      </w:r>
      <w:r w:rsidR="00533763"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 3.27</w:t>
      </w:r>
      <w:r w:rsidRPr="00962676">
        <w:rPr>
          <w:rFonts w:ascii="Arial" w:hAnsi="Arial" w:cs="Arial"/>
          <w:sz w:val="24"/>
          <w:szCs w:val="24"/>
        </w:rPr>
        <w:t>]</w:t>
      </w:r>
    </w:p>
    <w:p w14:paraId="7E6FB2F4" w14:textId="41762DE2" w:rsidR="0067427B" w:rsidRPr="00962676" w:rsidRDefault="0067427B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3FE6D83" w14:textId="7EF45359" w:rsidR="00101A1B" w:rsidRPr="0009792C" w:rsidRDefault="0067427B" w:rsidP="008B7B1E">
      <w:pPr>
        <w:pStyle w:val="af0"/>
        <w:numPr>
          <w:ilvl w:val="2"/>
          <w:numId w:val="17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7F1E82C2" wp14:editId="17A30752">
                <wp:simplePos x="0" y="0"/>
                <wp:positionH relativeFrom="margin">
                  <wp:posOffset>-87630</wp:posOffset>
                </wp:positionH>
                <wp:positionV relativeFrom="paragraph">
                  <wp:posOffset>190500</wp:posOffset>
                </wp:positionV>
                <wp:extent cx="6311900" cy="1860550"/>
                <wp:effectExtent l="0" t="0" r="12700" b="25400"/>
                <wp:wrapNone/>
                <wp:docPr id="19" name="Блок-схема: 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18605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2D417" id="Блок-схема: процесс 19" o:spid="_x0000_s1026" type="#_x0000_t109" style="position:absolute;margin-left:-6.9pt;margin-top:15pt;width:497pt;height:146.5pt;z-index:-251518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" fillcolor="window" strokecolor="windowText" strokeweight="1pt">
                <w10:wrap anchorx="margin"/>
              </v:shape>
            </w:pict>
          </mc:Fallback>
        </mc:AlternateContent>
      </w:r>
    </w:p>
    <w:p w14:paraId="54CB4C47" w14:textId="1DA11F08" w:rsidR="00101A1B" w:rsidRDefault="00716AB1" w:rsidP="00101A1B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п</w:t>
      </w:r>
      <w:r w:rsidR="00377FC3" w:rsidRPr="00962676">
        <w:rPr>
          <w:rFonts w:ascii="Arial" w:hAnsi="Arial" w:cs="Arial"/>
          <w:b/>
          <w:sz w:val="24"/>
          <w:szCs w:val="24"/>
        </w:rPr>
        <w:t xml:space="preserve">ерехватывающие </w:t>
      </w:r>
      <w:r w:rsidR="002A5BD4" w:rsidRPr="00962676">
        <w:rPr>
          <w:rFonts w:ascii="Arial" w:hAnsi="Arial" w:cs="Arial"/>
          <w:b/>
          <w:sz w:val="24"/>
          <w:szCs w:val="24"/>
        </w:rPr>
        <w:t>стоянки</w:t>
      </w:r>
      <w:r w:rsidR="005F5C81" w:rsidRPr="00962676">
        <w:rPr>
          <w:rFonts w:ascii="Arial" w:hAnsi="Arial" w:cs="Arial"/>
          <w:b/>
          <w:sz w:val="24"/>
          <w:szCs w:val="24"/>
        </w:rPr>
        <w:t xml:space="preserve">: </w:t>
      </w:r>
      <w:r w:rsidRPr="00962676">
        <w:rPr>
          <w:rFonts w:ascii="Arial" w:hAnsi="Arial" w:cs="Arial"/>
          <w:sz w:val="24"/>
          <w:szCs w:val="24"/>
          <w:shd w:val="clear" w:color="auto" w:fill="FFFFFF"/>
        </w:rPr>
        <w:t>Г</w:t>
      </w:r>
      <w:r w:rsidR="00B6471E" w:rsidRPr="00962676">
        <w:rPr>
          <w:rFonts w:ascii="Arial" w:hAnsi="Arial" w:cs="Arial"/>
          <w:sz w:val="24"/>
          <w:szCs w:val="24"/>
          <w:shd w:val="clear" w:color="auto" w:fill="FFFFFF"/>
        </w:rPr>
        <w:t>аражи</w:t>
      </w:r>
      <w:r w:rsidR="005F5C81" w:rsidRPr="00962676">
        <w:rPr>
          <w:rFonts w:ascii="Arial" w:hAnsi="Arial" w:cs="Arial"/>
          <w:sz w:val="24"/>
          <w:szCs w:val="24"/>
          <w:shd w:val="clear" w:color="auto" w:fill="FFFFFF"/>
        </w:rPr>
        <w:t>-стоянки или открытые площадки автомобилей, расположенные в транспортно-пересадочных узлах</w:t>
      </w:r>
      <w:r w:rsidR="007123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F5C81"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и (или) непосредственной близости от станций метрополитена, станций пересадок наземного железнодорожного транспорта, экспресс-автобусов, предназначенные для разгрузки основных улиц и дорог населенных пунктов и снижения потребности в </w:t>
      </w:r>
      <w:proofErr w:type="spellStart"/>
      <w:r w:rsidR="005F5C81" w:rsidRPr="00962676">
        <w:rPr>
          <w:rFonts w:ascii="Arial" w:hAnsi="Arial" w:cs="Arial"/>
          <w:sz w:val="24"/>
          <w:szCs w:val="24"/>
          <w:shd w:val="clear" w:color="auto" w:fill="FFFFFF"/>
        </w:rPr>
        <w:t>машино</w:t>
      </w:r>
      <w:proofErr w:type="spellEnd"/>
      <w:r w:rsidR="005F5C81" w:rsidRPr="00962676">
        <w:rPr>
          <w:rFonts w:ascii="Arial" w:hAnsi="Arial" w:cs="Arial"/>
          <w:sz w:val="24"/>
          <w:szCs w:val="24"/>
          <w:shd w:val="clear" w:color="auto" w:fill="FFFFFF"/>
        </w:rPr>
        <w:t>-местах для паркования автомобилей в центральной части населенных пунктов</w:t>
      </w:r>
      <w:r w:rsidR="00153F62" w:rsidRPr="0096267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533763"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BA20327" w14:textId="352889A3" w:rsidR="002E3D71" w:rsidRPr="00962676" w:rsidRDefault="007535B3" w:rsidP="0009792C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[</w:t>
      </w:r>
      <w:r w:rsidR="00533763" w:rsidRPr="00962676">
        <w:rPr>
          <w:rFonts w:ascii="Arial" w:hAnsi="Arial" w:cs="Arial"/>
          <w:sz w:val="24"/>
          <w:szCs w:val="24"/>
          <w:shd w:val="clear" w:color="auto" w:fill="FFFFFF"/>
        </w:rPr>
        <w:t>СП 42.13330.2016, п</w:t>
      </w:r>
      <w:r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ункт </w:t>
      </w:r>
      <w:r w:rsidR="00533763" w:rsidRPr="00962676">
        <w:rPr>
          <w:rFonts w:ascii="Arial" w:hAnsi="Arial" w:cs="Arial"/>
          <w:sz w:val="24"/>
          <w:szCs w:val="24"/>
          <w:shd w:val="clear" w:color="auto" w:fill="FFFFFF"/>
        </w:rPr>
        <w:t>3.25</w:t>
      </w:r>
      <w:r w:rsidRPr="00962676">
        <w:rPr>
          <w:rFonts w:ascii="Arial" w:hAnsi="Arial" w:cs="Arial"/>
          <w:sz w:val="24"/>
          <w:szCs w:val="24"/>
        </w:rPr>
        <w:t>]</w:t>
      </w:r>
    </w:p>
    <w:p w14:paraId="4D7D72F4" w14:textId="0235C917" w:rsidR="00101A1B" w:rsidRPr="0009792C" w:rsidRDefault="00F00E58" w:rsidP="0009792C">
      <w:pPr>
        <w:pStyle w:val="af0"/>
        <w:keepNext/>
        <w:keepLines/>
        <w:numPr>
          <w:ilvl w:val="2"/>
          <w:numId w:val="17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06443B50" wp14:editId="5A6BACD1">
                <wp:simplePos x="0" y="0"/>
                <wp:positionH relativeFrom="margin">
                  <wp:posOffset>-49530</wp:posOffset>
                </wp:positionH>
                <wp:positionV relativeFrom="paragraph">
                  <wp:posOffset>271780</wp:posOffset>
                </wp:positionV>
                <wp:extent cx="6318250" cy="1797050"/>
                <wp:effectExtent l="0" t="0" r="25400" b="12700"/>
                <wp:wrapNone/>
                <wp:docPr id="20" name="Блок-схема: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17970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A572D" id="Блок-схема: процесс 20" o:spid="_x0000_s1026" type="#_x0000_t109" style="position:absolute;margin-left:-3.9pt;margin-top:21.4pt;width:497.5pt;height:141.5pt;z-index:-25151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" fillcolor="window" strokecolor="windowText" strokeweight="1pt">
                <w10:wrap anchorx="margin"/>
              </v:shape>
            </w:pict>
          </mc:Fallback>
        </mc:AlternateContent>
      </w:r>
    </w:p>
    <w:p w14:paraId="5E97C7A4" w14:textId="53A1D358" w:rsidR="00101A1B" w:rsidRDefault="00716AB1" w:rsidP="0009792C">
      <w:pPr>
        <w:pStyle w:val="af0"/>
        <w:keepNext/>
        <w:keepLines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т</w:t>
      </w:r>
      <w:r w:rsidR="00377FC3" w:rsidRPr="00962676">
        <w:rPr>
          <w:rFonts w:ascii="Arial" w:hAnsi="Arial" w:cs="Arial"/>
          <w:b/>
          <w:sz w:val="24"/>
          <w:szCs w:val="24"/>
        </w:rPr>
        <w:t>ранспортно</w:t>
      </w:r>
      <w:r w:rsidR="005F5C81" w:rsidRPr="00962676">
        <w:rPr>
          <w:rFonts w:ascii="Arial" w:hAnsi="Arial" w:cs="Arial"/>
          <w:b/>
          <w:sz w:val="24"/>
          <w:szCs w:val="24"/>
        </w:rPr>
        <w:t xml:space="preserve">-пересадочный узел: </w:t>
      </w:r>
      <w:r w:rsidRPr="00962676">
        <w:rPr>
          <w:rFonts w:ascii="Arial" w:hAnsi="Arial" w:cs="Arial"/>
          <w:sz w:val="24"/>
          <w:szCs w:val="24"/>
        </w:rPr>
        <w:t>К</w:t>
      </w:r>
      <w:r w:rsidR="00377FC3" w:rsidRPr="00962676">
        <w:rPr>
          <w:rFonts w:ascii="Arial" w:hAnsi="Arial" w:cs="Arial"/>
          <w:sz w:val="24"/>
          <w:szCs w:val="24"/>
        </w:rPr>
        <w:t xml:space="preserve">омплекс </w:t>
      </w:r>
      <w:r w:rsidR="005F5C81" w:rsidRPr="00962676">
        <w:rPr>
          <w:rFonts w:ascii="Arial" w:hAnsi="Arial" w:cs="Arial"/>
          <w:sz w:val="24"/>
          <w:szCs w:val="24"/>
        </w:rPr>
        <w:t>объектов недвижимого имущества, включающий в себя земельный участок либо несколько земельных участков с расположенными на них, над или под ними объектами транспортной инфраструктуры, а также другими объектами, предназначенными для обеспечения безопасного и комфортного обслуживания пассажиров в местах их пересадок с одного вида транспорта на другой</w:t>
      </w:r>
      <w:r w:rsidR="00101A1B">
        <w:rPr>
          <w:rFonts w:ascii="Arial" w:hAnsi="Arial" w:cs="Arial"/>
          <w:sz w:val="24"/>
          <w:szCs w:val="24"/>
        </w:rPr>
        <w:t>.</w:t>
      </w:r>
    </w:p>
    <w:p w14:paraId="6C8D33F8" w14:textId="6FD1C6A2" w:rsidR="002E3D71" w:rsidRDefault="005524F1" w:rsidP="0009792C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[</w:t>
      </w:r>
      <w:r w:rsidR="00533763" w:rsidRPr="00962676">
        <w:rPr>
          <w:rFonts w:ascii="Arial" w:hAnsi="Arial" w:cs="Arial"/>
          <w:sz w:val="24"/>
          <w:szCs w:val="24"/>
        </w:rPr>
        <w:t>[1</w:t>
      </w:r>
      <w:r w:rsidRPr="00962676">
        <w:rPr>
          <w:rFonts w:ascii="Arial" w:hAnsi="Arial" w:cs="Arial"/>
          <w:sz w:val="24"/>
          <w:szCs w:val="24"/>
        </w:rPr>
        <w:t>]</w:t>
      </w:r>
      <w:r w:rsidR="00533763" w:rsidRPr="00962676">
        <w:rPr>
          <w:rFonts w:ascii="Arial" w:hAnsi="Arial" w:cs="Arial"/>
          <w:sz w:val="24"/>
          <w:szCs w:val="24"/>
        </w:rPr>
        <w:t>, статья 1, часть 25]</w:t>
      </w:r>
    </w:p>
    <w:p w14:paraId="5DBE2697" w14:textId="77777777" w:rsidR="0067427B" w:rsidRPr="00962676" w:rsidRDefault="0067427B" w:rsidP="0009792C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52167140" w14:textId="66A0B54D" w:rsidR="00101A1B" w:rsidRPr="0009792C" w:rsidRDefault="00F00E58" w:rsidP="008B7B1E">
      <w:pPr>
        <w:pStyle w:val="af0"/>
        <w:numPr>
          <w:ilvl w:val="2"/>
          <w:numId w:val="17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3C1436FB" wp14:editId="5CBE0C6E">
                <wp:simplePos x="0" y="0"/>
                <wp:positionH relativeFrom="margin">
                  <wp:posOffset>-87630</wp:posOffset>
                </wp:positionH>
                <wp:positionV relativeFrom="paragraph">
                  <wp:posOffset>237490</wp:posOffset>
                </wp:positionV>
                <wp:extent cx="6305550" cy="1009650"/>
                <wp:effectExtent l="0" t="0" r="19050" b="19050"/>
                <wp:wrapNone/>
                <wp:docPr id="21" name="Блок-схема: процес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0096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9813A" id="Блок-схема: процесс 21" o:spid="_x0000_s1026" type="#_x0000_t109" style="position:absolute;margin-left:-6.9pt;margin-top:18.7pt;width:496.5pt;height:79.5pt;z-index:-25151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" fillcolor="window" strokecolor="windowText" strokeweight="1pt">
                <w10:wrap anchorx="margin"/>
              </v:shape>
            </w:pict>
          </mc:Fallback>
        </mc:AlternateContent>
      </w:r>
    </w:p>
    <w:p w14:paraId="62D3542C" w14:textId="2883E2CE" w:rsidR="009A7F18" w:rsidRPr="00962676" w:rsidRDefault="00716AB1" w:rsidP="0009792C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и</w:t>
      </w:r>
      <w:r w:rsidR="00377FC3" w:rsidRPr="00962676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нтенсивность </w:t>
      </w:r>
      <w:r w:rsidR="005F5C81" w:rsidRPr="00962676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движения: </w:t>
      </w:r>
      <w:r w:rsidRPr="00962676">
        <w:rPr>
          <w:rFonts w:ascii="Arial" w:hAnsi="Arial" w:cs="Arial"/>
          <w:sz w:val="24"/>
          <w:szCs w:val="24"/>
        </w:rPr>
        <w:t>К</w:t>
      </w:r>
      <w:r w:rsidR="00377FC3" w:rsidRPr="00962676">
        <w:rPr>
          <w:rFonts w:ascii="Arial" w:hAnsi="Arial" w:cs="Arial"/>
          <w:sz w:val="24"/>
          <w:szCs w:val="24"/>
        </w:rPr>
        <w:t xml:space="preserve">оличество </w:t>
      </w:r>
      <w:r w:rsidR="005F5C81" w:rsidRPr="00962676">
        <w:rPr>
          <w:rFonts w:ascii="Arial" w:hAnsi="Arial" w:cs="Arial"/>
          <w:sz w:val="24"/>
          <w:szCs w:val="24"/>
        </w:rPr>
        <w:t>транспортных средств, проходящих через поперечное сечение автомобильной дороги в единицу времени (за сутки или</w:t>
      </w:r>
      <w:r w:rsidR="007123E0">
        <w:rPr>
          <w:rFonts w:ascii="Arial" w:hAnsi="Arial" w:cs="Arial"/>
          <w:sz w:val="24"/>
          <w:szCs w:val="24"/>
        </w:rPr>
        <w:t> </w:t>
      </w:r>
      <w:r w:rsidR="005F5C81" w:rsidRPr="00962676">
        <w:rPr>
          <w:rFonts w:ascii="Arial" w:hAnsi="Arial" w:cs="Arial"/>
          <w:sz w:val="24"/>
          <w:szCs w:val="24"/>
        </w:rPr>
        <w:t>за</w:t>
      </w:r>
      <w:r w:rsidR="007123E0">
        <w:rPr>
          <w:rFonts w:ascii="Arial" w:hAnsi="Arial" w:cs="Arial"/>
          <w:sz w:val="24"/>
          <w:szCs w:val="24"/>
        </w:rPr>
        <w:t> </w:t>
      </w:r>
      <w:r w:rsidR="005F5C81" w:rsidRPr="00962676">
        <w:rPr>
          <w:rFonts w:ascii="Arial" w:hAnsi="Arial" w:cs="Arial"/>
          <w:sz w:val="24"/>
          <w:szCs w:val="24"/>
        </w:rPr>
        <w:t>один час)</w:t>
      </w:r>
      <w:r w:rsidR="005B7A63" w:rsidRPr="00962676">
        <w:rPr>
          <w:rFonts w:ascii="Arial" w:hAnsi="Arial" w:cs="Arial"/>
          <w:sz w:val="24"/>
          <w:szCs w:val="24"/>
        </w:rPr>
        <w:t>.</w:t>
      </w:r>
      <w:r w:rsidR="00533763" w:rsidRPr="00962676">
        <w:rPr>
          <w:rFonts w:ascii="Arial" w:hAnsi="Arial" w:cs="Arial"/>
          <w:sz w:val="24"/>
          <w:szCs w:val="24"/>
        </w:rPr>
        <w:t xml:space="preserve"> </w:t>
      </w:r>
    </w:p>
    <w:p w14:paraId="4A01BF2D" w14:textId="13BC6041" w:rsidR="005F5C81" w:rsidRDefault="00101A1B" w:rsidP="0067427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[</w:t>
      </w:r>
      <w:r w:rsidR="00533763" w:rsidRPr="00962676">
        <w:rPr>
          <w:rFonts w:ascii="Arial" w:hAnsi="Arial" w:cs="Arial"/>
          <w:sz w:val="24"/>
          <w:szCs w:val="24"/>
        </w:rPr>
        <w:t xml:space="preserve">ГОСТ 32965-2014, </w:t>
      </w:r>
      <w:hyperlink r:id="rId28" w:history="1">
        <w:r w:rsidR="00533763" w:rsidRPr="00962676">
          <w:rPr>
            <w:rFonts w:ascii="Arial" w:hAnsi="Arial" w:cs="Arial"/>
            <w:sz w:val="24"/>
            <w:szCs w:val="24"/>
          </w:rPr>
          <w:t>пункт 2.7</w:t>
        </w:r>
      </w:hyperlink>
      <w:r w:rsidR="00533763" w:rsidRPr="00962676">
        <w:rPr>
          <w:rFonts w:ascii="Arial" w:hAnsi="Arial" w:cs="Arial"/>
          <w:sz w:val="24"/>
          <w:szCs w:val="24"/>
        </w:rPr>
        <w:t>]</w:t>
      </w:r>
    </w:p>
    <w:p w14:paraId="3CC54EB1" w14:textId="77777777" w:rsidR="0067427B" w:rsidRPr="00962676" w:rsidRDefault="0067427B" w:rsidP="0067427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AADE2EC" w14:textId="1449674C" w:rsidR="00045ABB" w:rsidRPr="0067427B" w:rsidRDefault="00716AB1" w:rsidP="0009792C">
      <w:pPr>
        <w:pStyle w:val="af0"/>
        <w:numPr>
          <w:ilvl w:val="2"/>
          <w:numId w:val="17"/>
        </w:numPr>
        <w:spacing w:after="0" w:line="36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о</w:t>
      </w:r>
      <w:r w:rsidR="00262EA9" w:rsidRPr="00962676">
        <w:rPr>
          <w:rFonts w:ascii="Arial" w:hAnsi="Arial" w:cs="Arial"/>
          <w:b/>
          <w:sz w:val="24"/>
          <w:szCs w:val="24"/>
        </w:rPr>
        <w:t>бщественный транспорт</w:t>
      </w:r>
      <w:r w:rsidR="00377FC3" w:rsidRPr="00962676">
        <w:rPr>
          <w:rFonts w:ascii="Arial" w:hAnsi="Arial" w:cs="Arial"/>
          <w:b/>
          <w:sz w:val="24"/>
          <w:szCs w:val="24"/>
        </w:rPr>
        <w:t>:</w:t>
      </w:r>
      <w:r w:rsidR="00262EA9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</w:rPr>
        <w:t>Р</w:t>
      </w:r>
      <w:r w:rsidR="00262EA9" w:rsidRPr="00962676">
        <w:rPr>
          <w:rFonts w:ascii="Arial" w:hAnsi="Arial" w:cs="Arial"/>
          <w:sz w:val="24"/>
          <w:szCs w:val="24"/>
        </w:rPr>
        <w:t>азновидность пассажирского транспорта как отрасли, предоставляющей услуги по перевозке людей по маршрутам, которые перевозчик заранее устанавливает, доводя до общего сведения способ доставки (транспортное средство), размер и форму оплаты, гарантируя регулярность (повторяемость движения по завершении производственного цикла перевозки), а</w:t>
      </w:r>
      <w:r w:rsidR="007123E0">
        <w:rPr>
          <w:rFonts w:ascii="Arial" w:hAnsi="Arial" w:cs="Arial"/>
          <w:sz w:val="24"/>
          <w:szCs w:val="24"/>
        </w:rPr>
        <w:t> </w:t>
      </w:r>
      <w:r w:rsidR="00262EA9" w:rsidRPr="00962676">
        <w:rPr>
          <w:rFonts w:ascii="Arial" w:hAnsi="Arial" w:cs="Arial"/>
          <w:sz w:val="24"/>
          <w:szCs w:val="24"/>
        </w:rPr>
        <w:t>также неизменяемость маршрута по требованию пассажиров</w:t>
      </w:r>
      <w:r w:rsidR="00377FC3" w:rsidRPr="00962676">
        <w:rPr>
          <w:rFonts w:ascii="Arial" w:hAnsi="Arial" w:cs="Arial"/>
          <w:sz w:val="24"/>
          <w:szCs w:val="24"/>
        </w:rPr>
        <w:t>.</w:t>
      </w:r>
    </w:p>
    <w:p w14:paraId="19512720" w14:textId="515B36DA" w:rsidR="0067427B" w:rsidRPr="00962676" w:rsidRDefault="00F94EAC" w:rsidP="0009792C">
      <w:pPr>
        <w:pStyle w:val="af0"/>
        <w:numPr>
          <w:ilvl w:val="2"/>
          <w:numId w:val="17"/>
        </w:numPr>
        <w:spacing w:after="0" w:line="36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7209E489" wp14:editId="3D9CE8E9">
                <wp:simplePos x="0" y="0"/>
                <wp:positionH relativeFrom="margin">
                  <wp:posOffset>-86042</wp:posOffset>
                </wp:positionH>
                <wp:positionV relativeFrom="paragraph">
                  <wp:posOffset>271145</wp:posOffset>
                </wp:positionV>
                <wp:extent cx="6267450" cy="762000"/>
                <wp:effectExtent l="0" t="0" r="19050" b="19050"/>
                <wp:wrapNone/>
                <wp:docPr id="28" name="Блок-схема: процесс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7620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2F940" id="Блок-схема: процесс 28" o:spid="_x0000_s1026" type="#_x0000_t109" style="position:absolute;margin-left:-6.75pt;margin-top:21.35pt;width:493.5pt;height:60pt;z-index:-25150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" fillcolor="window" strokecolor="windowText" strokeweight="1pt">
                <w10:wrap anchorx="margin"/>
              </v:shape>
            </w:pict>
          </mc:Fallback>
        </mc:AlternateContent>
      </w:r>
    </w:p>
    <w:p w14:paraId="56CAEF60" w14:textId="16650DAD" w:rsidR="00153F62" w:rsidRPr="00962676" w:rsidRDefault="00716AB1" w:rsidP="00C16886">
      <w:pPr>
        <w:pStyle w:val="af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а</w:t>
      </w:r>
      <w:r w:rsidR="00262EA9" w:rsidRPr="00962676">
        <w:rPr>
          <w:rFonts w:ascii="Arial" w:hAnsi="Arial" w:cs="Arial"/>
          <w:b/>
          <w:sz w:val="24"/>
          <w:szCs w:val="24"/>
        </w:rPr>
        <w:t>втомобильн</w:t>
      </w:r>
      <w:r w:rsidR="00045ABB" w:rsidRPr="00962676">
        <w:rPr>
          <w:rFonts w:ascii="Arial" w:hAnsi="Arial" w:cs="Arial"/>
          <w:b/>
          <w:sz w:val="24"/>
          <w:szCs w:val="24"/>
        </w:rPr>
        <w:t xml:space="preserve">ая дорога </w:t>
      </w:r>
      <w:r w:rsidR="00262EA9" w:rsidRPr="00962676">
        <w:rPr>
          <w:rFonts w:ascii="Arial" w:hAnsi="Arial" w:cs="Arial"/>
          <w:b/>
          <w:sz w:val="24"/>
          <w:szCs w:val="24"/>
        </w:rPr>
        <w:t>общего пользования</w:t>
      </w:r>
      <w:r w:rsidR="00377FC3" w:rsidRPr="00962676">
        <w:rPr>
          <w:rFonts w:ascii="Arial" w:hAnsi="Arial" w:cs="Arial"/>
          <w:b/>
          <w:sz w:val="24"/>
          <w:szCs w:val="24"/>
        </w:rPr>
        <w:t>:</w:t>
      </w:r>
      <w:r w:rsidR="00262EA9" w:rsidRPr="00962676">
        <w:rPr>
          <w:rFonts w:ascii="Arial" w:hAnsi="Arial" w:cs="Arial"/>
          <w:sz w:val="24"/>
          <w:szCs w:val="24"/>
        </w:rPr>
        <w:t xml:space="preserve"> </w:t>
      </w:r>
      <w:r w:rsidR="00F94EAC" w:rsidRPr="00F94EAC">
        <w:rPr>
          <w:rFonts w:ascii="Arial" w:hAnsi="Arial" w:cs="Arial"/>
          <w:sz w:val="24"/>
          <w:szCs w:val="24"/>
        </w:rPr>
        <w:t>автомобильные дороги, предназначенные для движения транспортных средств неограниченного круга лиц</w:t>
      </w:r>
      <w:r w:rsidR="00BD118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B59E1AA" w14:textId="0D34223E" w:rsidR="00F94EAC" w:rsidRDefault="00F94EAC" w:rsidP="00F94EA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[[</w:t>
      </w:r>
      <w:r>
        <w:rPr>
          <w:rFonts w:ascii="Arial" w:hAnsi="Arial" w:cs="Arial"/>
          <w:sz w:val="24"/>
          <w:szCs w:val="24"/>
        </w:rPr>
        <w:t>5</w:t>
      </w:r>
      <w:r w:rsidRPr="00962676">
        <w:rPr>
          <w:rFonts w:ascii="Arial" w:hAnsi="Arial" w:cs="Arial"/>
          <w:sz w:val="24"/>
          <w:szCs w:val="24"/>
        </w:rPr>
        <w:t>],</w:t>
      </w:r>
      <w:r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</w:rPr>
        <w:t xml:space="preserve">статья </w:t>
      </w:r>
      <w:r>
        <w:rPr>
          <w:rFonts w:ascii="Arial" w:hAnsi="Arial" w:cs="Arial"/>
          <w:sz w:val="24"/>
          <w:szCs w:val="24"/>
        </w:rPr>
        <w:t>5</w:t>
      </w:r>
      <w:r w:rsidRPr="00962676">
        <w:rPr>
          <w:rFonts w:ascii="Arial" w:hAnsi="Arial" w:cs="Arial"/>
          <w:sz w:val="24"/>
          <w:szCs w:val="24"/>
        </w:rPr>
        <w:t xml:space="preserve">, пункт </w:t>
      </w:r>
      <w:r>
        <w:rPr>
          <w:rFonts w:ascii="Arial" w:hAnsi="Arial" w:cs="Arial"/>
          <w:sz w:val="24"/>
          <w:szCs w:val="24"/>
        </w:rPr>
        <w:t>3</w:t>
      </w:r>
      <w:r w:rsidRPr="00962676">
        <w:rPr>
          <w:rFonts w:ascii="Arial" w:hAnsi="Arial" w:cs="Arial"/>
          <w:sz w:val="24"/>
          <w:szCs w:val="24"/>
        </w:rPr>
        <w:t>]</w:t>
      </w:r>
    </w:p>
    <w:p w14:paraId="49B9E0FB" w14:textId="2F85A4FE" w:rsidR="000C55DD" w:rsidRPr="00962676" w:rsidRDefault="00F94EAC" w:rsidP="0009792C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62676" w:rsidDel="00F94EAC">
        <w:rPr>
          <w:rFonts w:ascii="Arial" w:hAnsi="Arial" w:cs="Arial"/>
          <w:sz w:val="24"/>
          <w:szCs w:val="24"/>
        </w:rPr>
        <w:t xml:space="preserve"> </w:t>
      </w:r>
    </w:p>
    <w:p w14:paraId="4DF6C678" w14:textId="7E2EE444" w:rsidR="000C55DD" w:rsidRPr="0009792C" w:rsidRDefault="0028230A" w:rsidP="0009792C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09792C">
        <w:rPr>
          <w:rFonts w:ascii="Arial" w:hAnsi="Arial" w:cs="Arial"/>
          <w:b/>
          <w:sz w:val="24"/>
          <w:szCs w:val="24"/>
        </w:rPr>
        <w:t>3</w:t>
      </w:r>
      <w:r w:rsidR="000C55DD" w:rsidRPr="0009792C">
        <w:rPr>
          <w:rFonts w:ascii="Arial" w:hAnsi="Arial" w:cs="Arial"/>
          <w:b/>
          <w:sz w:val="24"/>
          <w:szCs w:val="24"/>
        </w:rPr>
        <w:t>.</w:t>
      </w:r>
      <w:r w:rsidR="00D479DE" w:rsidRPr="0009792C">
        <w:rPr>
          <w:rFonts w:ascii="Arial" w:hAnsi="Arial" w:cs="Arial"/>
          <w:b/>
          <w:sz w:val="24"/>
          <w:szCs w:val="24"/>
        </w:rPr>
        <w:t>5</w:t>
      </w:r>
      <w:r w:rsidR="000C55DD" w:rsidRPr="0009792C">
        <w:rPr>
          <w:rFonts w:ascii="Arial" w:hAnsi="Arial" w:cs="Arial"/>
          <w:b/>
          <w:sz w:val="24"/>
          <w:szCs w:val="24"/>
        </w:rPr>
        <w:t xml:space="preserve"> </w:t>
      </w:r>
      <w:r w:rsidR="00873185" w:rsidRPr="0009792C">
        <w:rPr>
          <w:rFonts w:ascii="Arial" w:hAnsi="Arial" w:cs="Arial"/>
          <w:b/>
          <w:sz w:val="24"/>
          <w:szCs w:val="24"/>
        </w:rPr>
        <w:t>Экономика</w:t>
      </w:r>
    </w:p>
    <w:p w14:paraId="2815F4F7" w14:textId="38BF398A" w:rsidR="009C1811" w:rsidRPr="00962676" w:rsidRDefault="0028230A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3</w:t>
      </w:r>
      <w:r w:rsidR="000C55DD" w:rsidRPr="00962676">
        <w:rPr>
          <w:rFonts w:ascii="Arial" w:hAnsi="Arial" w:cs="Arial"/>
          <w:sz w:val="24"/>
          <w:szCs w:val="24"/>
        </w:rPr>
        <w:t>.</w:t>
      </w:r>
      <w:r w:rsidR="00D479DE" w:rsidRPr="00962676">
        <w:rPr>
          <w:rFonts w:ascii="Arial" w:hAnsi="Arial" w:cs="Arial"/>
          <w:sz w:val="24"/>
          <w:szCs w:val="24"/>
        </w:rPr>
        <w:t>5</w:t>
      </w:r>
      <w:r w:rsidR="000C55DD" w:rsidRPr="00962676">
        <w:rPr>
          <w:rFonts w:ascii="Arial" w:hAnsi="Arial" w:cs="Arial"/>
          <w:sz w:val="24"/>
          <w:szCs w:val="24"/>
        </w:rPr>
        <w:t>.1</w:t>
      </w:r>
      <w:r w:rsidR="000C55DD" w:rsidRPr="00962676">
        <w:rPr>
          <w:rFonts w:ascii="Arial" w:hAnsi="Arial" w:cs="Arial"/>
          <w:b/>
          <w:sz w:val="24"/>
          <w:szCs w:val="24"/>
        </w:rPr>
        <w:t xml:space="preserve"> </w:t>
      </w:r>
      <w:r w:rsidR="00716AB1" w:rsidRPr="00962676">
        <w:rPr>
          <w:rFonts w:ascii="Arial" w:hAnsi="Arial" w:cs="Arial"/>
          <w:b/>
          <w:sz w:val="24"/>
          <w:szCs w:val="24"/>
        </w:rPr>
        <w:t>в</w:t>
      </w:r>
      <w:r w:rsidR="00873185" w:rsidRPr="00962676">
        <w:rPr>
          <w:rFonts w:ascii="Arial" w:hAnsi="Arial" w:cs="Arial"/>
          <w:b/>
          <w:sz w:val="24"/>
          <w:szCs w:val="24"/>
        </w:rPr>
        <w:t>аловой региональный продукт (ВРП)</w:t>
      </w:r>
      <w:r w:rsidR="00377FC3" w:rsidRPr="00962676">
        <w:rPr>
          <w:rFonts w:ascii="Arial" w:hAnsi="Arial" w:cs="Arial"/>
          <w:sz w:val="24"/>
          <w:szCs w:val="24"/>
        </w:rPr>
        <w:t>:</w:t>
      </w:r>
      <w:r w:rsidR="00873185" w:rsidRPr="00962676">
        <w:rPr>
          <w:rFonts w:ascii="Arial" w:hAnsi="Arial" w:cs="Arial"/>
          <w:sz w:val="24"/>
          <w:szCs w:val="24"/>
        </w:rPr>
        <w:t xml:space="preserve"> </w:t>
      </w:r>
      <w:r w:rsidR="00716AB1" w:rsidRPr="00962676">
        <w:rPr>
          <w:rFonts w:ascii="Arial" w:hAnsi="Arial" w:cs="Arial"/>
          <w:sz w:val="24"/>
          <w:szCs w:val="24"/>
        </w:rPr>
        <w:t>О</w:t>
      </w:r>
      <w:r w:rsidR="00873185" w:rsidRPr="00962676">
        <w:rPr>
          <w:rFonts w:ascii="Arial" w:hAnsi="Arial" w:cs="Arial"/>
          <w:sz w:val="24"/>
          <w:szCs w:val="24"/>
        </w:rPr>
        <w:t>бобщающий показатель экономической деятельности региона, характеризующий процесс производства товаров и услуг для конечного использования. Одновременно ВРП представляет собой валовую добавленную стоимость, созданную резидентами региона, и</w:t>
      </w:r>
      <w:r w:rsidR="007123E0">
        <w:rPr>
          <w:rFonts w:ascii="Arial" w:hAnsi="Arial" w:cs="Arial"/>
          <w:sz w:val="24"/>
          <w:szCs w:val="24"/>
        </w:rPr>
        <w:t> </w:t>
      </w:r>
      <w:r w:rsidR="00873185" w:rsidRPr="00962676">
        <w:rPr>
          <w:rFonts w:ascii="Arial" w:hAnsi="Arial" w:cs="Arial"/>
          <w:sz w:val="24"/>
          <w:szCs w:val="24"/>
        </w:rPr>
        <w:t xml:space="preserve">определяется как разница между выпуском и промежуточным потреблением, ВРП рассчитывается в текущих основных ценах и в постоянных ценах. Основные цены </w:t>
      </w:r>
      <w:r w:rsidR="00873185" w:rsidRPr="00962676">
        <w:rPr>
          <w:rFonts w:ascii="Arial" w:hAnsi="Arial" w:cs="Arial"/>
          <w:sz w:val="24"/>
          <w:szCs w:val="24"/>
        </w:rPr>
        <w:lastRenderedPageBreak/>
        <w:t>включают цены производства данной отрасли, величину субсидий на продукты, но</w:t>
      </w:r>
      <w:r w:rsidR="007123E0">
        <w:rPr>
          <w:rFonts w:ascii="Arial" w:hAnsi="Arial" w:cs="Arial"/>
          <w:sz w:val="24"/>
          <w:szCs w:val="24"/>
        </w:rPr>
        <w:t> </w:t>
      </w:r>
      <w:r w:rsidR="00873185" w:rsidRPr="00962676">
        <w:rPr>
          <w:rFonts w:ascii="Arial" w:hAnsi="Arial" w:cs="Arial"/>
          <w:sz w:val="24"/>
          <w:szCs w:val="24"/>
        </w:rPr>
        <w:t>не</w:t>
      </w:r>
      <w:r w:rsidR="007123E0">
        <w:rPr>
          <w:rFonts w:ascii="Arial" w:hAnsi="Arial" w:cs="Arial"/>
          <w:sz w:val="24"/>
          <w:szCs w:val="24"/>
        </w:rPr>
        <w:t> </w:t>
      </w:r>
      <w:r w:rsidR="00873185" w:rsidRPr="00962676">
        <w:rPr>
          <w:rFonts w:ascii="Arial" w:hAnsi="Arial" w:cs="Arial"/>
          <w:sz w:val="24"/>
          <w:szCs w:val="24"/>
        </w:rPr>
        <w:t>включают налоги на продукты.</w:t>
      </w:r>
    </w:p>
    <w:p w14:paraId="1EC5F200" w14:textId="77777777" w:rsidR="00A54FC7" w:rsidRDefault="00F00E58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03A24B58" wp14:editId="24E7A59A">
                <wp:simplePos x="0" y="0"/>
                <wp:positionH relativeFrom="margin">
                  <wp:posOffset>-86042</wp:posOffset>
                </wp:positionH>
                <wp:positionV relativeFrom="paragraph">
                  <wp:posOffset>222884</wp:posOffset>
                </wp:positionV>
                <wp:extent cx="6261100" cy="1825625"/>
                <wp:effectExtent l="0" t="0" r="25400" b="22225"/>
                <wp:wrapNone/>
                <wp:docPr id="23" name="Блок-схема: процес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0" cy="18256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3242F" id="Блок-схема: процесс 23" o:spid="_x0000_s1026" type="#_x0000_t109" style="position:absolute;margin-left:-6.75pt;margin-top:17.55pt;width:493pt;height:143.75pt;z-index:-25151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" fillcolor="window" strokecolor="windowText" strokeweight="1pt">
                <w10:wrap anchorx="margin"/>
              </v:shape>
            </w:pict>
          </mc:Fallback>
        </mc:AlternateContent>
      </w:r>
      <w:r w:rsidR="0028230A" w:rsidRPr="00962676">
        <w:rPr>
          <w:rFonts w:ascii="Arial" w:hAnsi="Arial" w:cs="Arial"/>
          <w:sz w:val="24"/>
          <w:szCs w:val="24"/>
        </w:rPr>
        <w:t>3</w:t>
      </w:r>
      <w:r w:rsidR="00873185" w:rsidRPr="00962676">
        <w:rPr>
          <w:rFonts w:ascii="Arial" w:hAnsi="Arial" w:cs="Arial"/>
          <w:sz w:val="24"/>
          <w:szCs w:val="24"/>
        </w:rPr>
        <w:t>.</w:t>
      </w:r>
      <w:r w:rsidR="00D479DE" w:rsidRPr="00962676">
        <w:rPr>
          <w:rFonts w:ascii="Arial" w:hAnsi="Arial" w:cs="Arial"/>
          <w:sz w:val="24"/>
          <w:szCs w:val="24"/>
        </w:rPr>
        <w:t>5</w:t>
      </w:r>
      <w:r w:rsidR="00873185" w:rsidRPr="00962676">
        <w:rPr>
          <w:rFonts w:ascii="Arial" w:hAnsi="Arial" w:cs="Arial"/>
          <w:sz w:val="24"/>
          <w:szCs w:val="24"/>
        </w:rPr>
        <w:t>.2</w:t>
      </w:r>
      <w:r w:rsidR="00873185" w:rsidRPr="00962676">
        <w:rPr>
          <w:rFonts w:ascii="Arial" w:hAnsi="Arial" w:cs="Arial"/>
          <w:sz w:val="24"/>
          <w:szCs w:val="24"/>
        </w:rPr>
        <w:tab/>
      </w:r>
      <w:r w:rsidR="00716AB1" w:rsidRPr="00962676">
        <w:rPr>
          <w:rFonts w:ascii="Arial" w:hAnsi="Arial" w:cs="Arial"/>
          <w:b/>
          <w:sz w:val="24"/>
          <w:szCs w:val="24"/>
        </w:rPr>
        <w:t>с</w:t>
      </w:r>
      <w:r w:rsidR="00873185" w:rsidRPr="00962676">
        <w:rPr>
          <w:rFonts w:ascii="Arial" w:hAnsi="Arial" w:cs="Arial"/>
          <w:b/>
          <w:sz w:val="24"/>
          <w:szCs w:val="24"/>
        </w:rPr>
        <w:t>убъекты малого и среднего предпринимательства</w:t>
      </w:r>
      <w:r w:rsidR="00377FC3" w:rsidRPr="00962676">
        <w:rPr>
          <w:rFonts w:ascii="Arial" w:hAnsi="Arial" w:cs="Arial"/>
          <w:sz w:val="24"/>
          <w:szCs w:val="24"/>
        </w:rPr>
        <w:t>:</w:t>
      </w:r>
      <w:r w:rsidR="00873185" w:rsidRPr="00962676">
        <w:rPr>
          <w:rFonts w:ascii="Arial" w:hAnsi="Arial" w:cs="Arial"/>
          <w:sz w:val="24"/>
          <w:szCs w:val="24"/>
        </w:rPr>
        <w:t xml:space="preserve"> </w:t>
      </w:r>
    </w:p>
    <w:p w14:paraId="2A9825E7" w14:textId="77A20C7C" w:rsidR="00A04CFC" w:rsidRPr="00962676" w:rsidRDefault="00716AB1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Х</w:t>
      </w:r>
      <w:r w:rsidR="009C1811" w:rsidRPr="00962676">
        <w:rPr>
          <w:rFonts w:ascii="Arial" w:hAnsi="Arial" w:cs="Arial"/>
          <w:sz w:val="24"/>
          <w:szCs w:val="24"/>
        </w:rPr>
        <w:t>озяйствующие субъекты (юридические лица и индивидуальные предприниматели), отнесенные в</w:t>
      </w:r>
      <w:r w:rsidR="007123E0">
        <w:rPr>
          <w:rFonts w:ascii="Arial" w:hAnsi="Arial" w:cs="Arial"/>
          <w:sz w:val="24"/>
          <w:szCs w:val="24"/>
        </w:rPr>
        <w:t> </w:t>
      </w:r>
      <w:r w:rsidR="009C1811" w:rsidRPr="00962676">
        <w:rPr>
          <w:rFonts w:ascii="Arial" w:hAnsi="Arial" w:cs="Arial"/>
          <w:sz w:val="24"/>
          <w:szCs w:val="24"/>
        </w:rPr>
        <w:t xml:space="preserve">соответствии с условиями, установленными Федеральным законом </w:t>
      </w:r>
      <w:r w:rsidR="009B61EF" w:rsidRPr="00962676">
        <w:rPr>
          <w:rFonts w:ascii="Arial" w:hAnsi="Arial" w:cs="Arial"/>
          <w:sz w:val="24"/>
          <w:szCs w:val="24"/>
        </w:rPr>
        <w:t>«О развитии малого и среднего предпринимательства Российской Федерации»</w:t>
      </w:r>
      <w:r w:rsidR="009C1811" w:rsidRPr="00962676">
        <w:rPr>
          <w:rFonts w:ascii="Arial" w:hAnsi="Arial" w:cs="Arial"/>
          <w:sz w:val="24"/>
          <w:szCs w:val="24"/>
        </w:rPr>
        <w:t>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</w:t>
      </w:r>
      <w:r w:rsidR="005B7A63" w:rsidRPr="00962676">
        <w:rPr>
          <w:rFonts w:ascii="Arial" w:hAnsi="Arial" w:cs="Arial"/>
          <w:sz w:val="24"/>
          <w:szCs w:val="24"/>
        </w:rPr>
        <w:t>.</w:t>
      </w:r>
    </w:p>
    <w:p w14:paraId="46D6FDBE" w14:textId="351760F7" w:rsidR="00873185" w:rsidRDefault="005524F1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[</w:t>
      </w:r>
      <w:r w:rsidR="00FB49CC" w:rsidRPr="00962676">
        <w:rPr>
          <w:rFonts w:ascii="Arial" w:hAnsi="Arial" w:cs="Arial"/>
          <w:sz w:val="24"/>
          <w:szCs w:val="24"/>
        </w:rPr>
        <w:t>[</w:t>
      </w:r>
      <w:r w:rsidR="00F94EAC">
        <w:rPr>
          <w:rFonts w:ascii="Arial" w:hAnsi="Arial" w:cs="Arial"/>
          <w:sz w:val="24"/>
          <w:szCs w:val="24"/>
        </w:rPr>
        <w:t>6</w:t>
      </w:r>
      <w:r w:rsidRPr="00962676">
        <w:rPr>
          <w:rFonts w:ascii="Arial" w:hAnsi="Arial" w:cs="Arial"/>
          <w:sz w:val="24"/>
          <w:szCs w:val="24"/>
        </w:rPr>
        <w:t>]</w:t>
      </w:r>
      <w:r w:rsidR="00787CD7" w:rsidRPr="00962676">
        <w:rPr>
          <w:rFonts w:ascii="Arial" w:hAnsi="Arial" w:cs="Arial"/>
          <w:sz w:val="24"/>
          <w:szCs w:val="24"/>
        </w:rPr>
        <w:t>,</w:t>
      </w:r>
      <w:r w:rsidR="00BD1183">
        <w:rPr>
          <w:rFonts w:ascii="Arial" w:hAnsi="Arial" w:cs="Arial"/>
          <w:sz w:val="24"/>
          <w:szCs w:val="24"/>
        </w:rPr>
        <w:t xml:space="preserve"> </w:t>
      </w:r>
      <w:r w:rsidR="00787CD7" w:rsidRPr="00962676">
        <w:rPr>
          <w:rFonts w:ascii="Arial" w:hAnsi="Arial" w:cs="Arial"/>
          <w:sz w:val="24"/>
          <w:szCs w:val="24"/>
        </w:rPr>
        <w:t>статья 3, пункт 1</w:t>
      </w:r>
      <w:r w:rsidR="00FB49CC" w:rsidRPr="00962676">
        <w:rPr>
          <w:rFonts w:ascii="Arial" w:hAnsi="Arial" w:cs="Arial"/>
          <w:sz w:val="24"/>
          <w:szCs w:val="24"/>
        </w:rPr>
        <w:t>]</w:t>
      </w:r>
    </w:p>
    <w:p w14:paraId="40D1308C" w14:textId="0C7EACF4" w:rsidR="00873185" w:rsidRPr="00962676" w:rsidRDefault="0028230A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3</w:t>
      </w:r>
      <w:r w:rsidR="00873185" w:rsidRPr="00962676">
        <w:rPr>
          <w:rFonts w:ascii="Arial" w:hAnsi="Arial" w:cs="Arial"/>
          <w:sz w:val="24"/>
          <w:szCs w:val="24"/>
        </w:rPr>
        <w:t>.</w:t>
      </w:r>
      <w:r w:rsidR="00D479DE" w:rsidRPr="00962676">
        <w:rPr>
          <w:rFonts w:ascii="Arial" w:hAnsi="Arial" w:cs="Arial"/>
          <w:sz w:val="24"/>
          <w:szCs w:val="24"/>
        </w:rPr>
        <w:t>5</w:t>
      </w:r>
      <w:r w:rsidR="00873185" w:rsidRPr="00962676">
        <w:rPr>
          <w:rFonts w:ascii="Arial" w:hAnsi="Arial" w:cs="Arial"/>
          <w:sz w:val="24"/>
          <w:szCs w:val="24"/>
        </w:rPr>
        <w:t>.3</w:t>
      </w:r>
      <w:r w:rsidR="00873185" w:rsidRPr="00962676">
        <w:rPr>
          <w:rFonts w:ascii="Arial" w:hAnsi="Arial" w:cs="Arial"/>
          <w:sz w:val="24"/>
          <w:szCs w:val="24"/>
        </w:rPr>
        <w:tab/>
      </w:r>
      <w:r w:rsidR="00716AB1" w:rsidRPr="00962676">
        <w:rPr>
          <w:rFonts w:ascii="Arial" w:hAnsi="Arial" w:cs="Arial"/>
          <w:b/>
          <w:sz w:val="24"/>
          <w:szCs w:val="24"/>
        </w:rPr>
        <w:t>з</w:t>
      </w:r>
      <w:r w:rsidR="00873185" w:rsidRPr="00962676">
        <w:rPr>
          <w:rFonts w:ascii="Arial" w:hAnsi="Arial" w:cs="Arial"/>
          <w:b/>
          <w:sz w:val="24"/>
          <w:szCs w:val="24"/>
        </w:rPr>
        <w:t>анятое население</w:t>
      </w:r>
      <w:r w:rsidR="00377FC3" w:rsidRPr="00962676">
        <w:rPr>
          <w:rFonts w:ascii="Arial" w:hAnsi="Arial" w:cs="Arial"/>
          <w:b/>
          <w:sz w:val="24"/>
          <w:szCs w:val="24"/>
        </w:rPr>
        <w:t>:</w:t>
      </w:r>
      <w:r w:rsidR="00873185" w:rsidRPr="00962676">
        <w:rPr>
          <w:rFonts w:ascii="Arial" w:hAnsi="Arial" w:cs="Arial"/>
          <w:sz w:val="24"/>
          <w:szCs w:val="24"/>
        </w:rPr>
        <w:t xml:space="preserve"> </w:t>
      </w:r>
      <w:r w:rsidR="00716AB1" w:rsidRPr="00962676">
        <w:rPr>
          <w:rFonts w:ascii="Arial" w:hAnsi="Arial" w:cs="Arial"/>
          <w:sz w:val="24"/>
          <w:szCs w:val="24"/>
        </w:rPr>
        <w:t>Л</w:t>
      </w:r>
      <w:r w:rsidR="00873185" w:rsidRPr="00962676">
        <w:rPr>
          <w:rFonts w:ascii="Arial" w:hAnsi="Arial" w:cs="Arial"/>
          <w:sz w:val="24"/>
          <w:szCs w:val="24"/>
        </w:rPr>
        <w:t>ица в возрасте 15 лет и старше, которые в</w:t>
      </w:r>
      <w:r w:rsidR="007123E0">
        <w:rPr>
          <w:rFonts w:ascii="Arial" w:hAnsi="Arial" w:cs="Arial"/>
          <w:sz w:val="24"/>
          <w:szCs w:val="24"/>
        </w:rPr>
        <w:t> </w:t>
      </w:r>
      <w:r w:rsidR="00873185" w:rsidRPr="00962676">
        <w:rPr>
          <w:rFonts w:ascii="Arial" w:hAnsi="Arial" w:cs="Arial"/>
          <w:sz w:val="24"/>
          <w:szCs w:val="24"/>
        </w:rPr>
        <w:t>обследуемую неделю выполняли любую деятельность (хотя бы один час в неделю), связанную с производством товаров или оказанием услуг за оплату или прибыль. В</w:t>
      </w:r>
      <w:r w:rsidR="007123E0">
        <w:rPr>
          <w:rFonts w:ascii="Arial" w:hAnsi="Arial" w:cs="Arial"/>
          <w:sz w:val="24"/>
          <w:szCs w:val="24"/>
        </w:rPr>
        <w:t> </w:t>
      </w:r>
      <w:r w:rsidR="00873185" w:rsidRPr="00962676">
        <w:rPr>
          <w:rFonts w:ascii="Arial" w:hAnsi="Arial" w:cs="Arial"/>
          <w:sz w:val="24"/>
          <w:szCs w:val="24"/>
        </w:rPr>
        <w:t>численность занятых включаются также лица, временно отсутствовавшие на</w:t>
      </w:r>
      <w:r w:rsidR="007123E0">
        <w:rPr>
          <w:rFonts w:ascii="Arial" w:hAnsi="Arial" w:cs="Arial"/>
          <w:sz w:val="24"/>
          <w:szCs w:val="24"/>
        </w:rPr>
        <w:t> </w:t>
      </w:r>
      <w:r w:rsidR="00873185" w:rsidRPr="00962676">
        <w:rPr>
          <w:rFonts w:ascii="Arial" w:hAnsi="Arial" w:cs="Arial"/>
          <w:sz w:val="24"/>
          <w:szCs w:val="24"/>
        </w:rPr>
        <w:t>рабочем месте в течение короткого промежутка времени и сохранившие связь с</w:t>
      </w:r>
      <w:r w:rsidR="007123E0">
        <w:rPr>
          <w:rFonts w:ascii="Arial" w:hAnsi="Arial" w:cs="Arial"/>
          <w:sz w:val="24"/>
          <w:szCs w:val="24"/>
        </w:rPr>
        <w:t> </w:t>
      </w:r>
      <w:r w:rsidR="00873185" w:rsidRPr="00962676">
        <w:rPr>
          <w:rFonts w:ascii="Arial" w:hAnsi="Arial" w:cs="Arial"/>
          <w:sz w:val="24"/>
          <w:szCs w:val="24"/>
        </w:rPr>
        <w:t>рабочим местом во время отсутствия.</w:t>
      </w:r>
    </w:p>
    <w:p w14:paraId="1277B4D6" w14:textId="72BDD505" w:rsidR="007123E0" w:rsidRDefault="00A54FC7" w:rsidP="008B7B1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1D0E5863" wp14:editId="4DDC7BF4">
                <wp:simplePos x="0" y="0"/>
                <wp:positionH relativeFrom="margin">
                  <wp:posOffset>-62230</wp:posOffset>
                </wp:positionH>
                <wp:positionV relativeFrom="paragraph">
                  <wp:posOffset>229235</wp:posOffset>
                </wp:positionV>
                <wp:extent cx="6259195" cy="1314450"/>
                <wp:effectExtent l="0" t="0" r="27305" b="19050"/>
                <wp:wrapNone/>
                <wp:docPr id="36" name="Блок-схема: процесс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9195" cy="13144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877F" id="Блок-схема: процесс 36" o:spid="_x0000_s1026" type="#_x0000_t109" style="position:absolute;margin-left:-4.9pt;margin-top:18.05pt;width:492.85pt;height:103.5pt;z-index:-25158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" fillcolor="window" strokecolor="windowText" strokeweight="1pt">
                <w10:wrap anchorx="margin"/>
              </v:shape>
            </w:pict>
          </mc:Fallback>
        </mc:AlternateContent>
      </w:r>
      <w:r w:rsidR="0028230A" w:rsidRPr="00962676">
        <w:rPr>
          <w:rFonts w:ascii="Arial" w:hAnsi="Arial" w:cs="Arial"/>
          <w:sz w:val="24"/>
          <w:szCs w:val="24"/>
        </w:rPr>
        <w:t>3</w:t>
      </w:r>
      <w:r w:rsidR="00873185" w:rsidRPr="00962676">
        <w:rPr>
          <w:rFonts w:ascii="Arial" w:hAnsi="Arial" w:cs="Arial"/>
          <w:sz w:val="24"/>
          <w:szCs w:val="24"/>
        </w:rPr>
        <w:t>.</w:t>
      </w:r>
      <w:r w:rsidR="00D479DE" w:rsidRPr="00962676">
        <w:rPr>
          <w:rFonts w:ascii="Arial" w:hAnsi="Arial" w:cs="Arial"/>
          <w:sz w:val="24"/>
          <w:szCs w:val="24"/>
        </w:rPr>
        <w:t>5</w:t>
      </w:r>
      <w:r w:rsidR="00873185" w:rsidRPr="00962676">
        <w:rPr>
          <w:rFonts w:ascii="Arial" w:hAnsi="Arial" w:cs="Arial"/>
          <w:sz w:val="24"/>
          <w:szCs w:val="24"/>
        </w:rPr>
        <w:t>.4</w:t>
      </w:r>
      <w:r w:rsidR="00873185" w:rsidRPr="00962676">
        <w:rPr>
          <w:rFonts w:ascii="Arial" w:hAnsi="Arial" w:cs="Arial"/>
          <w:sz w:val="24"/>
          <w:szCs w:val="24"/>
        </w:rPr>
        <w:tab/>
      </w:r>
    </w:p>
    <w:p w14:paraId="2A795858" w14:textId="5CEFC283" w:rsidR="00A04CFC" w:rsidRPr="00962676" w:rsidRDefault="00716AB1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т</w:t>
      </w:r>
      <w:r w:rsidR="00873185" w:rsidRPr="00962676">
        <w:rPr>
          <w:rFonts w:ascii="Arial" w:hAnsi="Arial" w:cs="Arial"/>
          <w:b/>
          <w:sz w:val="24"/>
          <w:szCs w:val="24"/>
        </w:rPr>
        <w:t>рудоспособное население</w:t>
      </w:r>
      <w:r w:rsidR="00377FC3" w:rsidRPr="00962676">
        <w:rPr>
          <w:rFonts w:ascii="Arial" w:hAnsi="Arial" w:cs="Arial"/>
          <w:b/>
          <w:sz w:val="24"/>
          <w:szCs w:val="24"/>
        </w:rPr>
        <w:t>:</w:t>
      </w:r>
      <w:r w:rsidR="00873185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</w:rPr>
        <w:t>Л</w:t>
      </w:r>
      <w:r w:rsidR="00873185" w:rsidRPr="00962676">
        <w:rPr>
          <w:rFonts w:ascii="Arial" w:hAnsi="Arial" w:cs="Arial"/>
          <w:sz w:val="24"/>
          <w:szCs w:val="24"/>
        </w:rPr>
        <w:t>ица в возрасте от 16 лет и до достижения возраста, дающего право на страховую пенсию по старости в соответствии с частью</w:t>
      </w:r>
      <w:r w:rsidR="007123E0">
        <w:rPr>
          <w:rFonts w:ascii="Arial" w:hAnsi="Arial" w:cs="Arial"/>
          <w:sz w:val="24"/>
          <w:szCs w:val="24"/>
        </w:rPr>
        <w:t> </w:t>
      </w:r>
      <w:r w:rsidR="00873185" w:rsidRPr="00962676">
        <w:rPr>
          <w:rFonts w:ascii="Arial" w:hAnsi="Arial" w:cs="Arial"/>
          <w:sz w:val="24"/>
          <w:szCs w:val="24"/>
        </w:rPr>
        <w:t>1 статьи 8 Федерального закона «О страховых пенсиях», за исключением неработающих инвалидов этого возраста</w:t>
      </w:r>
      <w:r w:rsidR="00A04CFC" w:rsidRPr="00962676">
        <w:rPr>
          <w:rFonts w:ascii="Arial" w:hAnsi="Arial" w:cs="Arial"/>
          <w:sz w:val="24"/>
          <w:szCs w:val="24"/>
        </w:rPr>
        <w:t>.</w:t>
      </w:r>
      <w:r w:rsidR="004926D6" w:rsidRPr="00962676">
        <w:rPr>
          <w:rFonts w:ascii="Arial" w:hAnsi="Arial" w:cs="Arial"/>
          <w:sz w:val="24"/>
          <w:szCs w:val="24"/>
        </w:rPr>
        <w:t xml:space="preserve"> </w:t>
      </w:r>
    </w:p>
    <w:p w14:paraId="3440527C" w14:textId="710F0951" w:rsidR="00873185" w:rsidRPr="00962676" w:rsidRDefault="005524F1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[</w:t>
      </w:r>
      <w:r w:rsidR="00FB49CC" w:rsidRPr="00962676">
        <w:rPr>
          <w:rFonts w:ascii="Arial" w:hAnsi="Arial" w:cs="Arial"/>
          <w:sz w:val="24"/>
          <w:szCs w:val="24"/>
        </w:rPr>
        <w:t>[</w:t>
      </w:r>
      <w:r w:rsidR="00F94EAC">
        <w:rPr>
          <w:rFonts w:ascii="Arial" w:hAnsi="Arial" w:cs="Arial"/>
          <w:sz w:val="24"/>
          <w:szCs w:val="24"/>
        </w:rPr>
        <w:t>7</w:t>
      </w:r>
      <w:r w:rsidRPr="00962676">
        <w:rPr>
          <w:rFonts w:ascii="Arial" w:hAnsi="Arial" w:cs="Arial"/>
          <w:sz w:val="24"/>
          <w:szCs w:val="24"/>
        </w:rPr>
        <w:t>]</w:t>
      </w:r>
      <w:r w:rsidR="00A757E7" w:rsidRPr="00962676">
        <w:rPr>
          <w:rFonts w:ascii="Arial" w:hAnsi="Arial" w:cs="Arial"/>
          <w:sz w:val="24"/>
          <w:szCs w:val="24"/>
        </w:rPr>
        <w:t>. пункт 3, подпункт «а»</w:t>
      </w:r>
      <w:r w:rsidR="00FB49CC" w:rsidRPr="00962676">
        <w:rPr>
          <w:rFonts w:ascii="Arial" w:hAnsi="Arial" w:cs="Arial"/>
          <w:sz w:val="24"/>
          <w:szCs w:val="24"/>
        </w:rPr>
        <w:t>]</w:t>
      </w:r>
    </w:p>
    <w:p w14:paraId="22A940E8" w14:textId="566AD586" w:rsidR="00873185" w:rsidRPr="00962676" w:rsidRDefault="0028230A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3</w:t>
      </w:r>
      <w:r w:rsidR="00873185" w:rsidRPr="00962676">
        <w:rPr>
          <w:rFonts w:ascii="Arial" w:hAnsi="Arial" w:cs="Arial"/>
          <w:sz w:val="24"/>
          <w:szCs w:val="24"/>
        </w:rPr>
        <w:t>.</w:t>
      </w:r>
      <w:r w:rsidR="00D479DE" w:rsidRPr="00962676">
        <w:rPr>
          <w:rFonts w:ascii="Arial" w:hAnsi="Arial" w:cs="Arial"/>
          <w:sz w:val="24"/>
          <w:szCs w:val="24"/>
        </w:rPr>
        <w:t>5</w:t>
      </w:r>
      <w:r w:rsidR="00873185" w:rsidRPr="00962676">
        <w:rPr>
          <w:rFonts w:ascii="Arial" w:hAnsi="Arial" w:cs="Arial"/>
          <w:sz w:val="24"/>
          <w:szCs w:val="24"/>
        </w:rPr>
        <w:t>.5</w:t>
      </w:r>
      <w:r w:rsidR="00873185" w:rsidRPr="00962676">
        <w:rPr>
          <w:rFonts w:ascii="Arial" w:hAnsi="Arial" w:cs="Arial"/>
          <w:sz w:val="24"/>
          <w:szCs w:val="24"/>
        </w:rPr>
        <w:tab/>
      </w:r>
      <w:r w:rsidR="00716AB1" w:rsidRPr="00962676">
        <w:rPr>
          <w:rFonts w:ascii="Arial" w:hAnsi="Arial" w:cs="Arial"/>
          <w:b/>
          <w:sz w:val="24"/>
          <w:szCs w:val="24"/>
        </w:rPr>
        <w:t>с</w:t>
      </w:r>
      <w:r w:rsidR="00873185" w:rsidRPr="00962676">
        <w:rPr>
          <w:rFonts w:ascii="Arial" w:hAnsi="Arial" w:cs="Arial"/>
          <w:b/>
          <w:sz w:val="24"/>
          <w:szCs w:val="24"/>
        </w:rPr>
        <w:t>реднемесячная номинальная начисленная заработная плата работников</w:t>
      </w:r>
      <w:r w:rsidR="005524F1" w:rsidRPr="00962676">
        <w:rPr>
          <w:rFonts w:ascii="Arial" w:hAnsi="Arial" w:cs="Arial"/>
          <w:b/>
          <w:sz w:val="24"/>
          <w:szCs w:val="24"/>
        </w:rPr>
        <w:t>:</w:t>
      </w:r>
      <w:r w:rsidR="005524F1" w:rsidRPr="00962676">
        <w:rPr>
          <w:rFonts w:ascii="Arial" w:hAnsi="Arial" w:cs="Arial"/>
          <w:sz w:val="24"/>
          <w:szCs w:val="24"/>
        </w:rPr>
        <w:t xml:space="preserve"> </w:t>
      </w:r>
      <w:r w:rsidR="005524F1" w:rsidRPr="00962676">
        <w:rPr>
          <w:rFonts w:ascii="Arial" w:hAnsi="Arial" w:cs="Arial"/>
          <w:sz w:val="24"/>
          <w:szCs w:val="24"/>
          <w:lang w:val="en-US"/>
        </w:rPr>
        <w:t>B</w:t>
      </w:r>
      <w:r w:rsidR="005524F1" w:rsidRPr="00962676">
        <w:rPr>
          <w:rFonts w:ascii="Arial" w:hAnsi="Arial" w:cs="Arial"/>
          <w:sz w:val="24"/>
          <w:szCs w:val="24"/>
        </w:rPr>
        <w:t>счисляется</w:t>
      </w:r>
      <w:r w:rsidR="00873185" w:rsidRPr="00962676">
        <w:rPr>
          <w:rFonts w:ascii="Arial" w:hAnsi="Arial" w:cs="Arial"/>
          <w:sz w:val="24"/>
          <w:szCs w:val="24"/>
        </w:rPr>
        <w:t xml:space="preserve"> на основании сведений, полученных от организаций, делением фонда начисленной заработной платы работников на среднесписочную численность работников и на количество месяцев в отчетном периоде.  </w:t>
      </w:r>
    </w:p>
    <w:p w14:paraId="32012F24" w14:textId="53A33E20" w:rsidR="00873185" w:rsidRPr="00962676" w:rsidRDefault="0028230A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3</w:t>
      </w:r>
      <w:r w:rsidR="00873185" w:rsidRPr="00962676">
        <w:rPr>
          <w:rFonts w:ascii="Arial" w:hAnsi="Arial" w:cs="Arial"/>
          <w:sz w:val="24"/>
          <w:szCs w:val="24"/>
        </w:rPr>
        <w:t>.</w:t>
      </w:r>
      <w:r w:rsidR="00D479DE" w:rsidRPr="00962676">
        <w:rPr>
          <w:rFonts w:ascii="Arial" w:hAnsi="Arial" w:cs="Arial"/>
          <w:sz w:val="24"/>
          <w:szCs w:val="24"/>
        </w:rPr>
        <w:t>5</w:t>
      </w:r>
      <w:r w:rsidR="00873185" w:rsidRPr="00962676">
        <w:rPr>
          <w:rFonts w:ascii="Arial" w:hAnsi="Arial" w:cs="Arial"/>
          <w:sz w:val="24"/>
          <w:szCs w:val="24"/>
        </w:rPr>
        <w:t>.6</w:t>
      </w:r>
      <w:r w:rsidR="00873185" w:rsidRPr="00962676">
        <w:rPr>
          <w:rFonts w:ascii="Arial" w:hAnsi="Arial" w:cs="Arial"/>
          <w:sz w:val="24"/>
          <w:szCs w:val="24"/>
        </w:rPr>
        <w:tab/>
      </w:r>
      <w:r w:rsidR="00716AB1" w:rsidRPr="00962676">
        <w:rPr>
          <w:rFonts w:ascii="Arial" w:hAnsi="Arial" w:cs="Arial"/>
          <w:b/>
          <w:sz w:val="24"/>
          <w:szCs w:val="24"/>
        </w:rPr>
        <w:t>р</w:t>
      </w:r>
      <w:r w:rsidR="00873185" w:rsidRPr="00962676">
        <w:rPr>
          <w:rFonts w:ascii="Arial" w:hAnsi="Arial" w:cs="Arial"/>
          <w:b/>
          <w:sz w:val="24"/>
          <w:szCs w:val="24"/>
        </w:rPr>
        <w:t>еальная начисленная заработная плата</w:t>
      </w:r>
      <w:r w:rsidR="00377FC3" w:rsidRPr="00962676">
        <w:rPr>
          <w:rFonts w:ascii="Arial" w:hAnsi="Arial" w:cs="Arial"/>
          <w:b/>
          <w:sz w:val="24"/>
          <w:szCs w:val="24"/>
        </w:rPr>
        <w:t>:</w:t>
      </w:r>
      <w:r w:rsidR="00873185" w:rsidRPr="00962676">
        <w:rPr>
          <w:rFonts w:ascii="Arial" w:hAnsi="Arial" w:cs="Arial"/>
          <w:sz w:val="24"/>
          <w:szCs w:val="24"/>
        </w:rPr>
        <w:t xml:space="preserve"> </w:t>
      </w:r>
      <w:r w:rsidR="00716AB1" w:rsidRPr="00962676">
        <w:rPr>
          <w:rFonts w:ascii="Arial" w:hAnsi="Arial" w:cs="Arial"/>
          <w:sz w:val="24"/>
          <w:szCs w:val="24"/>
        </w:rPr>
        <w:t>П</w:t>
      </w:r>
      <w:r w:rsidR="00873185" w:rsidRPr="00962676">
        <w:rPr>
          <w:rFonts w:ascii="Arial" w:hAnsi="Arial" w:cs="Arial"/>
          <w:sz w:val="24"/>
          <w:szCs w:val="24"/>
        </w:rPr>
        <w:t>окупательн</w:t>
      </w:r>
      <w:r w:rsidR="00197672" w:rsidRPr="00962676">
        <w:rPr>
          <w:rFonts w:ascii="Arial" w:hAnsi="Arial" w:cs="Arial"/>
          <w:sz w:val="24"/>
          <w:szCs w:val="24"/>
        </w:rPr>
        <w:t>ая</w:t>
      </w:r>
      <w:r w:rsidR="00873185" w:rsidRPr="00962676">
        <w:rPr>
          <w:rFonts w:ascii="Arial" w:hAnsi="Arial" w:cs="Arial"/>
          <w:sz w:val="24"/>
          <w:szCs w:val="24"/>
        </w:rPr>
        <w:t xml:space="preserve"> способность заработной платы в отчетном периоде в связи с изменением цен на потребительские товары и услуги по сравнению с базисным периодом.</w:t>
      </w:r>
    </w:p>
    <w:p w14:paraId="374FF3DA" w14:textId="68E556F1" w:rsidR="000C55DD" w:rsidRPr="00962676" w:rsidRDefault="0028230A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3</w:t>
      </w:r>
      <w:r w:rsidR="00873185" w:rsidRPr="00962676">
        <w:rPr>
          <w:rFonts w:ascii="Arial" w:hAnsi="Arial" w:cs="Arial"/>
          <w:sz w:val="24"/>
          <w:szCs w:val="24"/>
        </w:rPr>
        <w:t>.</w:t>
      </w:r>
      <w:r w:rsidR="00D479DE" w:rsidRPr="00962676">
        <w:rPr>
          <w:rFonts w:ascii="Arial" w:hAnsi="Arial" w:cs="Arial"/>
          <w:sz w:val="24"/>
          <w:szCs w:val="24"/>
        </w:rPr>
        <w:t>5</w:t>
      </w:r>
      <w:r w:rsidR="00873185" w:rsidRPr="00962676">
        <w:rPr>
          <w:rFonts w:ascii="Arial" w:hAnsi="Arial" w:cs="Arial"/>
          <w:sz w:val="24"/>
          <w:szCs w:val="24"/>
        </w:rPr>
        <w:t>.7</w:t>
      </w:r>
      <w:r w:rsidR="00873185" w:rsidRPr="00962676">
        <w:rPr>
          <w:rFonts w:ascii="Arial" w:hAnsi="Arial" w:cs="Arial"/>
          <w:b/>
          <w:sz w:val="24"/>
          <w:szCs w:val="24"/>
        </w:rPr>
        <w:t xml:space="preserve"> </w:t>
      </w:r>
      <w:r w:rsidR="00716AB1" w:rsidRPr="00962676">
        <w:rPr>
          <w:rFonts w:ascii="Arial" w:hAnsi="Arial" w:cs="Arial"/>
          <w:b/>
          <w:sz w:val="24"/>
          <w:szCs w:val="24"/>
        </w:rPr>
        <w:t>с</w:t>
      </w:r>
      <w:r w:rsidR="000C55DD" w:rsidRPr="00962676">
        <w:rPr>
          <w:rFonts w:ascii="Arial" w:hAnsi="Arial" w:cs="Arial"/>
          <w:b/>
          <w:sz w:val="24"/>
          <w:szCs w:val="24"/>
        </w:rPr>
        <w:t>квозные показатели</w:t>
      </w:r>
      <w:r w:rsidR="000C55DD" w:rsidRPr="00962676">
        <w:rPr>
          <w:rFonts w:ascii="Arial" w:hAnsi="Arial" w:cs="Arial"/>
          <w:sz w:val="24"/>
          <w:szCs w:val="24"/>
        </w:rPr>
        <w:t xml:space="preserve">: </w:t>
      </w:r>
      <w:r w:rsidR="00716AB1" w:rsidRPr="00962676">
        <w:rPr>
          <w:rFonts w:ascii="Arial" w:hAnsi="Arial" w:cs="Arial"/>
          <w:sz w:val="24"/>
          <w:szCs w:val="24"/>
        </w:rPr>
        <w:t>П</w:t>
      </w:r>
      <w:r w:rsidR="00377FC3" w:rsidRPr="00962676">
        <w:rPr>
          <w:rFonts w:ascii="Arial" w:hAnsi="Arial" w:cs="Arial"/>
          <w:sz w:val="24"/>
          <w:szCs w:val="24"/>
        </w:rPr>
        <w:t>оказатели</w:t>
      </w:r>
      <w:r w:rsidR="000C55DD" w:rsidRPr="00962676">
        <w:rPr>
          <w:rFonts w:ascii="Arial" w:hAnsi="Arial" w:cs="Arial"/>
          <w:sz w:val="24"/>
          <w:szCs w:val="24"/>
        </w:rPr>
        <w:t xml:space="preserve">, значения которых характеризуют уровень градостроительного развития территорий и применяются для оценки текущего состояния территорий субъекта Российской Федерации и муниципальных образований, входящих в него, а также для закрепления целевых показателей достижения документов территориального планирования и планировки территорий. </w:t>
      </w:r>
      <w:r w:rsidR="000C55DD" w:rsidRPr="00962676">
        <w:rPr>
          <w:rFonts w:ascii="Arial" w:hAnsi="Arial" w:cs="Arial"/>
          <w:sz w:val="24"/>
          <w:szCs w:val="24"/>
        </w:rPr>
        <w:lastRenderedPageBreak/>
        <w:t>Основным свойством таких показателей является возможность мониторинга их достижения при реализации задач стратегического планирования с федерального уровня до регионального или далее</w:t>
      </w:r>
      <w:r w:rsidR="007123E0">
        <w:rPr>
          <w:rFonts w:ascii="Arial" w:hAnsi="Arial" w:cs="Arial"/>
          <w:sz w:val="24"/>
          <w:szCs w:val="24"/>
        </w:rPr>
        <w:t xml:space="preserve"> </w:t>
      </w:r>
      <w:r w:rsidR="007123E0" w:rsidRPr="007123E0">
        <w:rPr>
          <w:rFonts w:ascii="Arial" w:hAnsi="Arial" w:cs="Arial"/>
          <w:sz w:val="24"/>
          <w:szCs w:val="24"/>
        </w:rPr>
        <w:t>—</w:t>
      </w:r>
      <w:r w:rsidR="000C55DD" w:rsidRPr="00962676">
        <w:rPr>
          <w:rFonts w:ascii="Arial" w:hAnsi="Arial" w:cs="Arial"/>
          <w:sz w:val="24"/>
          <w:szCs w:val="24"/>
        </w:rPr>
        <w:t xml:space="preserve"> до муниципального.  </w:t>
      </w:r>
    </w:p>
    <w:p w14:paraId="4494415A" w14:textId="3C960245" w:rsidR="006421C6" w:rsidRDefault="0028230A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3</w:t>
      </w:r>
      <w:r w:rsidR="000C55DD" w:rsidRPr="00962676">
        <w:rPr>
          <w:rFonts w:ascii="Arial" w:hAnsi="Arial" w:cs="Arial"/>
          <w:sz w:val="24"/>
          <w:szCs w:val="24"/>
        </w:rPr>
        <w:t>.</w:t>
      </w:r>
      <w:r w:rsidR="00D479DE" w:rsidRPr="00962676">
        <w:rPr>
          <w:rFonts w:ascii="Arial" w:hAnsi="Arial" w:cs="Arial"/>
          <w:sz w:val="24"/>
          <w:szCs w:val="24"/>
        </w:rPr>
        <w:t>5</w:t>
      </w:r>
      <w:r w:rsidR="000C55DD" w:rsidRPr="00962676">
        <w:rPr>
          <w:rFonts w:ascii="Arial" w:hAnsi="Arial" w:cs="Arial"/>
          <w:sz w:val="24"/>
          <w:szCs w:val="24"/>
        </w:rPr>
        <w:t>.</w:t>
      </w:r>
      <w:r w:rsidR="00873185" w:rsidRPr="00962676">
        <w:rPr>
          <w:rFonts w:ascii="Arial" w:hAnsi="Arial" w:cs="Arial"/>
          <w:sz w:val="24"/>
          <w:szCs w:val="24"/>
        </w:rPr>
        <w:t>8</w:t>
      </w:r>
      <w:r w:rsidR="000C55DD" w:rsidRPr="00962676">
        <w:rPr>
          <w:rFonts w:ascii="Arial" w:hAnsi="Arial" w:cs="Arial"/>
          <w:sz w:val="24"/>
          <w:szCs w:val="24"/>
        </w:rPr>
        <w:t xml:space="preserve"> </w:t>
      </w:r>
      <w:r w:rsidR="000C55DD" w:rsidRPr="00962676">
        <w:rPr>
          <w:rFonts w:ascii="Arial" w:hAnsi="Arial" w:cs="Arial"/>
          <w:sz w:val="24"/>
          <w:szCs w:val="24"/>
        </w:rPr>
        <w:tab/>
      </w:r>
      <w:r w:rsidR="00716AB1" w:rsidRPr="00962676">
        <w:rPr>
          <w:rFonts w:ascii="Arial" w:hAnsi="Arial" w:cs="Arial"/>
          <w:b/>
          <w:sz w:val="24"/>
          <w:szCs w:val="24"/>
        </w:rPr>
        <w:t>с</w:t>
      </w:r>
      <w:r w:rsidR="00377FC3" w:rsidRPr="00962676">
        <w:rPr>
          <w:rFonts w:ascii="Arial" w:hAnsi="Arial" w:cs="Arial"/>
          <w:b/>
          <w:sz w:val="24"/>
          <w:szCs w:val="24"/>
        </w:rPr>
        <w:t xml:space="preserve">истема </w:t>
      </w:r>
      <w:r w:rsidR="000C55DD" w:rsidRPr="00962676">
        <w:rPr>
          <w:rFonts w:ascii="Arial" w:hAnsi="Arial" w:cs="Arial"/>
          <w:b/>
          <w:sz w:val="24"/>
          <w:szCs w:val="24"/>
        </w:rPr>
        <w:t>сквозных показателей</w:t>
      </w:r>
      <w:r w:rsidR="000C55DD" w:rsidRPr="00962676">
        <w:rPr>
          <w:rFonts w:ascii="Arial" w:hAnsi="Arial" w:cs="Arial"/>
          <w:sz w:val="24"/>
          <w:szCs w:val="24"/>
        </w:rPr>
        <w:t xml:space="preserve">: </w:t>
      </w:r>
      <w:r w:rsidR="00716AB1" w:rsidRPr="00962676">
        <w:rPr>
          <w:rFonts w:ascii="Arial" w:hAnsi="Arial" w:cs="Arial"/>
          <w:sz w:val="24"/>
          <w:szCs w:val="24"/>
        </w:rPr>
        <w:t>С</w:t>
      </w:r>
      <w:r w:rsidR="00377FC3" w:rsidRPr="00962676">
        <w:rPr>
          <w:rFonts w:ascii="Arial" w:hAnsi="Arial" w:cs="Arial"/>
          <w:sz w:val="24"/>
          <w:szCs w:val="24"/>
        </w:rPr>
        <w:t xml:space="preserve">овокупность </w:t>
      </w:r>
      <w:r w:rsidR="000C55DD" w:rsidRPr="00962676">
        <w:rPr>
          <w:rFonts w:ascii="Arial" w:hAnsi="Arial" w:cs="Arial"/>
          <w:sz w:val="24"/>
          <w:szCs w:val="24"/>
        </w:rPr>
        <w:t>сквозных (целевых) показателей градостроительного развития территории (субъекта РФ, агломерации, муниципального образования), обеспечивающая внутреннюю согласованность документов стратегического и территориального планирования, а также документации по планировке территорий</w:t>
      </w:r>
      <w:bookmarkStart w:id="19" w:name="_Toc152582420"/>
      <w:r w:rsidR="00F94EAC">
        <w:rPr>
          <w:rFonts w:ascii="Arial" w:hAnsi="Arial" w:cs="Arial"/>
          <w:sz w:val="24"/>
          <w:szCs w:val="24"/>
        </w:rPr>
        <w:t>.</w:t>
      </w:r>
    </w:p>
    <w:p w14:paraId="3F6E1593" w14:textId="17FC3BEA" w:rsidR="00962676" w:rsidRDefault="00962676" w:rsidP="00962676">
      <w:pPr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42933CED" w14:textId="44E23B6D" w:rsidR="0067427B" w:rsidRDefault="0067427B" w:rsidP="00962676">
      <w:pPr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360E9D04" w14:textId="69AA79D1" w:rsidR="0067427B" w:rsidRDefault="0067427B" w:rsidP="00962676">
      <w:pPr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4C103F2F" w14:textId="2654DC5F" w:rsidR="0067427B" w:rsidRDefault="0067427B" w:rsidP="00962676">
      <w:pPr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2096EA60" w14:textId="58AA31C0" w:rsidR="0067427B" w:rsidRDefault="0067427B" w:rsidP="00962676">
      <w:pPr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14437A87" w14:textId="7BC05678" w:rsidR="0067427B" w:rsidRDefault="0067427B" w:rsidP="00962676">
      <w:pPr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1CC23A19" w14:textId="623B9856" w:rsidR="0067427B" w:rsidRDefault="0067427B" w:rsidP="00962676">
      <w:pPr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2350117B" w14:textId="51BB6749" w:rsidR="0067427B" w:rsidRDefault="0067427B" w:rsidP="00962676">
      <w:pPr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1D763FED" w14:textId="77777777" w:rsidR="0067427B" w:rsidRPr="00962676" w:rsidRDefault="0067427B" w:rsidP="00962676">
      <w:pPr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1575B0B2" w14:textId="65EE06F0" w:rsidR="0067427B" w:rsidRDefault="0067427B" w:rsidP="0009792C">
      <w:pPr>
        <w:pStyle w:val="ConsPlusTitle0"/>
        <w:spacing w:line="360" w:lineRule="auto"/>
        <w:ind w:left="737"/>
        <w:jc w:val="center"/>
        <w:outlineLvl w:val="1"/>
        <w:rPr>
          <w:sz w:val="28"/>
          <w:szCs w:val="28"/>
        </w:rPr>
      </w:pPr>
    </w:p>
    <w:p w14:paraId="778D1594" w14:textId="3AD2D83E" w:rsidR="00F94EAC" w:rsidRDefault="00F94EAC" w:rsidP="0009792C">
      <w:pPr>
        <w:pStyle w:val="ConsPlusTitle0"/>
        <w:spacing w:line="360" w:lineRule="auto"/>
        <w:ind w:left="737"/>
        <w:jc w:val="center"/>
        <w:outlineLvl w:val="1"/>
        <w:rPr>
          <w:sz w:val="28"/>
          <w:szCs w:val="28"/>
        </w:rPr>
      </w:pPr>
    </w:p>
    <w:p w14:paraId="45BE976B" w14:textId="72EB4CCF" w:rsidR="00AA251E" w:rsidRDefault="00AA251E">
      <w:pPr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14:paraId="515FFF8B" w14:textId="7424A851" w:rsidR="002E3D71" w:rsidRPr="00F00E58" w:rsidRDefault="002E3D71" w:rsidP="0009792C">
      <w:pPr>
        <w:pStyle w:val="ConsPlusTitle0"/>
        <w:spacing w:line="360" w:lineRule="auto"/>
        <w:ind w:left="737"/>
        <w:jc w:val="center"/>
        <w:outlineLvl w:val="1"/>
        <w:rPr>
          <w:sz w:val="28"/>
          <w:szCs w:val="28"/>
        </w:rPr>
      </w:pPr>
      <w:r w:rsidRPr="00F00E58">
        <w:rPr>
          <w:sz w:val="28"/>
          <w:szCs w:val="28"/>
        </w:rPr>
        <w:lastRenderedPageBreak/>
        <w:t>Алфавитный указатель терминов</w:t>
      </w:r>
      <w:bookmarkStart w:id="20" w:name="P205"/>
      <w:bookmarkEnd w:id="19"/>
      <w:bookmarkEnd w:id="20"/>
    </w:p>
    <w:tbl>
      <w:tblPr>
        <w:tblStyle w:val="af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3"/>
        <w:gridCol w:w="2053"/>
      </w:tblGrid>
      <w:tr w:rsidR="006B3B3F" w:rsidRPr="00962676" w14:paraId="2DA00B27" w14:textId="77777777" w:rsidTr="00F84FEF">
        <w:tc>
          <w:tcPr>
            <w:tcW w:w="8153" w:type="dxa"/>
          </w:tcPr>
          <w:p w14:paraId="1B2E2FAC" w14:textId="77777777" w:rsidR="00787CD7" w:rsidRPr="00962676" w:rsidRDefault="00787CD7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</w:p>
          <w:p w14:paraId="04E3B08E" w14:textId="66787653" w:rsidR="006A7CCD" w:rsidRPr="00962676" w:rsidRDefault="006A7CCD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 xml:space="preserve">автомобильная дорога общего пользования </w:t>
            </w:r>
          </w:p>
          <w:p w14:paraId="323270A2" w14:textId="6D44D671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а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гломерация</w:t>
            </w:r>
          </w:p>
        </w:tc>
        <w:tc>
          <w:tcPr>
            <w:tcW w:w="2053" w:type="dxa"/>
          </w:tcPr>
          <w:p w14:paraId="463862A8" w14:textId="77777777" w:rsidR="00787CD7" w:rsidRPr="00962676" w:rsidRDefault="00787CD7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</w:p>
          <w:p w14:paraId="401CA4F8" w14:textId="38B2E205" w:rsidR="006A7CCD" w:rsidRPr="00962676" w:rsidRDefault="006A7CCD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3.4.8</w:t>
            </w:r>
          </w:p>
          <w:p w14:paraId="5417BC4F" w14:textId="2DF8E2AC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7B58D2" w:rsidRPr="00962676">
              <w:rPr>
                <w:rFonts w:ascii="Arial" w:hAnsi="Arial" w:cs="Arial"/>
                <w:sz w:val="24"/>
                <w:szCs w:val="24"/>
              </w:rPr>
              <w:t>.1.</w:t>
            </w:r>
            <w:r w:rsidR="00E93E10" w:rsidRPr="0096267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6B3B3F" w:rsidRPr="00962676" w14:paraId="587811D5" w14:textId="77777777" w:rsidTr="00F84FEF">
        <w:tc>
          <w:tcPr>
            <w:tcW w:w="8153" w:type="dxa"/>
          </w:tcPr>
          <w:p w14:paraId="6FD89295" w14:textId="250C811E" w:rsidR="00787CD7" w:rsidRPr="00962676" w:rsidRDefault="00787CD7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валовой региональный продукт</w:t>
            </w:r>
          </w:p>
        </w:tc>
        <w:tc>
          <w:tcPr>
            <w:tcW w:w="2053" w:type="dxa"/>
          </w:tcPr>
          <w:p w14:paraId="627C5FE7" w14:textId="50FC2A16" w:rsidR="00787CD7" w:rsidRPr="00962676" w:rsidRDefault="00787CD7" w:rsidP="00E93E10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3.5.1</w:t>
            </w:r>
          </w:p>
        </w:tc>
      </w:tr>
      <w:tr w:rsidR="006B3B3F" w:rsidRPr="00962676" w14:paraId="092697B3" w14:textId="77777777" w:rsidTr="00F84FEF">
        <w:tc>
          <w:tcPr>
            <w:tcW w:w="8153" w:type="dxa"/>
          </w:tcPr>
          <w:p w14:paraId="67B90F41" w14:textId="52EA4719" w:rsidR="00763566" w:rsidRPr="00962676" w:rsidRDefault="00763566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городская агломерация</w:t>
            </w:r>
          </w:p>
          <w:p w14:paraId="385A8E8C" w14:textId="79B9CB4C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г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 xml:space="preserve">радостроительная деятельность </w:t>
            </w:r>
          </w:p>
        </w:tc>
        <w:tc>
          <w:tcPr>
            <w:tcW w:w="2053" w:type="dxa"/>
          </w:tcPr>
          <w:p w14:paraId="13BFD4E5" w14:textId="6A408C02" w:rsidR="00763566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  <w:r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</w:t>
            </w:r>
            <w:r w:rsidR="00763566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.1.</w:t>
            </w:r>
            <w:r w:rsidR="00E93E10" w:rsidRPr="00962676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  <w:p w14:paraId="051B7365" w14:textId="2D683287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.1.</w:t>
            </w:r>
            <w:r w:rsidR="006A7CCD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6B3B3F" w:rsidRPr="00962676" w14:paraId="42B7862C" w14:textId="77777777" w:rsidTr="00F84FEF">
        <w:tc>
          <w:tcPr>
            <w:tcW w:w="8153" w:type="dxa"/>
          </w:tcPr>
          <w:p w14:paraId="011981DF" w14:textId="19FB3A36" w:rsidR="000D1DA8" w:rsidRPr="00962676" w:rsidRDefault="000D1DA8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градостроительная политика</w:t>
            </w:r>
          </w:p>
        </w:tc>
        <w:tc>
          <w:tcPr>
            <w:tcW w:w="2053" w:type="dxa"/>
          </w:tcPr>
          <w:p w14:paraId="4A97F5A5" w14:textId="39946F34" w:rsidR="000D1DA8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.</w:t>
            </w:r>
            <w:r w:rsidR="00DB6FED" w:rsidRPr="00962676">
              <w:rPr>
                <w:rFonts w:ascii="Arial" w:hAnsi="Arial" w:cs="Arial"/>
                <w:sz w:val="24"/>
                <w:szCs w:val="24"/>
              </w:rPr>
              <w:t>1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.</w:t>
            </w:r>
            <w:r w:rsidR="00DB6FED" w:rsidRPr="00962676">
              <w:rPr>
                <w:rFonts w:ascii="Arial" w:hAnsi="Arial" w:cs="Arial"/>
                <w:sz w:val="24"/>
                <w:szCs w:val="24"/>
              </w:rPr>
              <w:t>1</w:t>
            </w:r>
            <w:r w:rsidR="00E93E10" w:rsidRPr="0096267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6B3B3F" w:rsidRPr="00962676" w14:paraId="145D8D40" w14:textId="77777777" w:rsidTr="00F84FEF">
        <w:tc>
          <w:tcPr>
            <w:tcW w:w="8153" w:type="dxa"/>
          </w:tcPr>
          <w:p w14:paraId="2D137B1F" w14:textId="4D8B0D7F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г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 xml:space="preserve">радостроительный потенциал </w:t>
            </w:r>
            <w:r w:rsidR="00E96CD7" w:rsidRPr="00962676">
              <w:rPr>
                <w:rFonts w:ascii="Arial" w:hAnsi="Arial" w:cs="Arial"/>
                <w:sz w:val="24"/>
                <w:szCs w:val="24"/>
              </w:rPr>
              <w:t>агломерации</w:t>
            </w:r>
          </w:p>
        </w:tc>
        <w:tc>
          <w:tcPr>
            <w:tcW w:w="2053" w:type="dxa"/>
          </w:tcPr>
          <w:p w14:paraId="5F672E06" w14:textId="7181CE83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.2.</w:t>
            </w:r>
            <w:r w:rsidR="00DB6FED" w:rsidRPr="009626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B3B3F" w:rsidRPr="00962676" w14:paraId="3056296C" w14:textId="77777777" w:rsidTr="00F84FEF">
        <w:tc>
          <w:tcPr>
            <w:tcW w:w="8153" w:type="dxa"/>
          </w:tcPr>
          <w:p w14:paraId="28985B1B" w14:textId="7D5AB66B" w:rsidR="00D81C7C" w:rsidRPr="00962676" w:rsidRDefault="00D81C7C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документ, определяющий единую градостроительную политику</w:t>
            </w:r>
          </w:p>
          <w:p w14:paraId="275AB183" w14:textId="14FA5853" w:rsidR="000D1DA8" w:rsidRPr="00962676" w:rsidRDefault="000D1DA8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единая градостроительная политика</w:t>
            </w:r>
          </w:p>
        </w:tc>
        <w:tc>
          <w:tcPr>
            <w:tcW w:w="2053" w:type="dxa"/>
          </w:tcPr>
          <w:p w14:paraId="31BC39FD" w14:textId="79CA0B33" w:rsidR="00D81C7C" w:rsidRPr="00962676" w:rsidRDefault="00D81C7C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</w:t>
            </w:r>
            <w:r w:rsidR="006A7CCD" w:rsidRPr="0096267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962676">
              <w:rPr>
                <w:rFonts w:ascii="Arial" w:hAnsi="Arial" w:cs="Arial"/>
                <w:sz w:val="24"/>
                <w:szCs w:val="24"/>
              </w:rPr>
              <w:t>.1</w:t>
            </w:r>
            <w:r w:rsidR="006A7CCD" w:rsidRPr="00962676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  <w:p w14:paraId="5D58BCF7" w14:textId="3EBF81C5" w:rsidR="0071561D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0D1DA8" w:rsidRPr="00962676">
              <w:rPr>
                <w:rFonts w:ascii="Arial" w:hAnsi="Arial" w:cs="Arial"/>
                <w:sz w:val="24"/>
                <w:szCs w:val="24"/>
              </w:rPr>
              <w:t>.1.</w:t>
            </w:r>
            <w:r w:rsidR="006A7CCD" w:rsidRPr="009626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B3B3F" w:rsidRPr="00962676" w14:paraId="33654E89" w14:textId="77777777" w:rsidTr="00F84FEF">
        <w:tc>
          <w:tcPr>
            <w:tcW w:w="8153" w:type="dxa"/>
          </w:tcPr>
          <w:p w14:paraId="38476788" w14:textId="22B0DF61" w:rsidR="00FC01B5" w:rsidRPr="00962676" w:rsidRDefault="00FC01B5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естественный прирост населения</w:t>
            </w:r>
          </w:p>
          <w:p w14:paraId="42B99E5B" w14:textId="0265B614" w:rsidR="00197672" w:rsidRPr="00962676" w:rsidRDefault="0019767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 xml:space="preserve">занятое население </w:t>
            </w:r>
          </w:p>
        </w:tc>
        <w:tc>
          <w:tcPr>
            <w:tcW w:w="2053" w:type="dxa"/>
          </w:tcPr>
          <w:p w14:paraId="321DD9A7" w14:textId="2E5CDE4C" w:rsidR="00FC01B5" w:rsidRPr="00962676" w:rsidRDefault="00FC01B5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3.2.1</w:t>
            </w:r>
            <w:r w:rsidR="006A7CCD" w:rsidRPr="00962676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65FCEEE2" w14:textId="09FDAB8D" w:rsidR="00197672" w:rsidRPr="00962676" w:rsidRDefault="00197672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3.5.3</w:t>
            </w:r>
          </w:p>
        </w:tc>
      </w:tr>
      <w:tr w:rsidR="006B3B3F" w:rsidRPr="00962676" w14:paraId="08CE6B6F" w14:textId="77777777" w:rsidTr="00F84FEF">
        <w:tc>
          <w:tcPr>
            <w:tcW w:w="8153" w:type="dxa"/>
          </w:tcPr>
          <w:p w14:paraId="2ABF481F" w14:textId="00B67E3A" w:rsidR="00763566" w:rsidRPr="00962676" w:rsidRDefault="00763566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зона </w:t>
            </w:r>
            <w:r w:rsidR="004245DD" w:rsidRPr="00962676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возможного влияния агломерационных процессов</w:t>
            </w:r>
          </w:p>
        </w:tc>
        <w:tc>
          <w:tcPr>
            <w:tcW w:w="2053" w:type="dxa"/>
          </w:tcPr>
          <w:p w14:paraId="073EA1B6" w14:textId="0B629A63" w:rsidR="00763566" w:rsidRPr="00962676" w:rsidRDefault="00962676" w:rsidP="009626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28230A"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763566" w:rsidRPr="00962676">
              <w:rPr>
                <w:rFonts w:ascii="Arial" w:hAnsi="Arial" w:cs="Arial"/>
                <w:sz w:val="24"/>
                <w:szCs w:val="24"/>
              </w:rPr>
              <w:t>.1.</w:t>
            </w:r>
            <w:r w:rsidR="009167FF" w:rsidRPr="009626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B3B3F" w:rsidRPr="00962676" w14:paraId="0B4BE29F" w14:textId="77777777" w:rsidTr="00F84FEF">
        <w:tc>
          <w:tcPr>
            <w:tcW w:w="8153" w:type="dxa"/>
          </w:tcPr>
          <w:p w14:paraId="63FF6A13" w14:textId="77777777" w:rsidR="000D1DA8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и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зохрона (зона транспортной доступности)</w:t>
            </w:r>
          </w:p>
          <w:p w14:paraId="5FF00C1F" w14:textId="1AC1A5BD" w:rsidR="0019757B" w:rsidRPr="00962676" w:rsidRDefault="000D1DA8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инженерная инфраструктура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</w:tcPr>
          <w:p w14:paraId="24DC8E43" w14:textId="375D80C7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.2.</w:t>
            </w:r>
            <w:r w:rsidR="009167FF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</w:t>
            </w:r>
          </w:p>
          <w:p w14:paraId="170DE661" w14:textId="097E08B1" w:rsidR="000D1DA8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0D1DA8" w:rsidRPr="00962676">
              <w:rPr>
                <w:rFonts w:ascii="Arial" w:hAnsi="Arial" w:cs="Arial"/>
                <w:sz w:val="24"/>
                <w:szCs w:val="24"/>
              </w:rPr>
              <w:t>.1.</w:t>
            </w:r>
            <w:r w:rsidR="00DB6FED" w:rsidRPr="00962676">
              <w:rPr>
                <w:rFonts w:ascii="Arial" w:hAnsi="Arial" w:cs="Arial"/>
                <w:sz w:val="24"/>
                <w:szCs w:val="24"/>
              </w:rPr>
              <w:t>1</w:t>
            </w:r>
            <w:r w:rsidR="009167FF" w:rsidRPr="009626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B3B3F" w:rsidRPr="00962676" w14:paraId="3781921D" w14:textId="77777777" w:rsidTr="00F84FEF">
        <w:tc>
          <w:tcPr>
            <w:tcW w:w="8153" w:type="dxa"/>
          </w:tcPr>
          <w:p w14:paraId="0714932B" w14:textId="007DC301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</w:rPr>
              <w:t>и</w:t>
            </w:r>
            <w:r w:rsidR="0019757B" w:rsidRPr="00962676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</w:rPr>
              <w:t xml:space="preserve">нтенсивность движения </w:t>
            </w:r>
          </w:p>
        </w:tc>
        <w:tc>
          <w:tcPr>
            <w:tcW w:w="2053" w:type="dxa"/>
          </w:tcPr>
          <w:p w14:paraId="3B5E9B88" w14:textId="26638A5B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.</w:t>
            </w:r>
            <w:r w:rsidR="002069E8" w:rsidRPr="00962676">
              <w:rPr>
                <w:rFonts w:ascii="Arial" w:hAnsi="Arial" w:cs="Arial"/>
                <w:sz w:val="24"/>
                <w:szCs w:val="24"/>
              </w:rPr>
              <w:t>4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.</w:t>
            </w:r>
            <w:r w:rsidR="002069E8" w:rsidRPr="009626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B3B3F" w:rsidRPr="00962676" w14:paraId="00DA6F18" w14:textId="77777777" w:rsidTr="00F84FEF">
        <w:tc>
          <w:tcPr>
            <w:tcW w:w="8153" w:type="dxa"/>
          </w:tcPr>
          <w:p w14:paraId="3CA07A2F" w14:textId="389263BE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и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 xml:space="preserve">нформационная система обеспечения </w:t>
            </w:r>
            <w:r w:rsidR="00931E65" w:rsidRPr="00962676">
              <w:rPr>
                <w:rFonts w:ascii="Arial" w:hAnsi="Arial" w:cs="Arial"/>
                <w:sz w:val="24"/>
                <w:szCs w:val="24"/>
              </w:rPr>
              <w:t>градостроительной деятельности (ИСОГД)</w:t>
            </w:r>
          </w:p>
        </w:tc>
        <w:tc>
          <w:tcPr>
            <w:tcW w:w="2053" w:type="dxa"/>
          </w:tcPr>
          <w:p w14:paraId="737C411A" w14:textId="770688D4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.2.1</w:t>
            </w:r>
          </w:p>
        </w:tc>
      </w:tr>
      <w:tr w:rsidR="006B3B3F" w:rsidRPr="00962676" w14:paraId="1BB98756" w14:textId="77777777" w:rsidTr="00F84FEF">
        <w:tc>
          <w:tcPr>
            <w:tcW w:w="8153" w:type="dxa"/>
          </w:tcPr>
          <w:p w14:paraId="0F909458" w14:textId="77777777" w:rsidR="00763566" w:rsidRPr="00962676" w:rsidRDefault="00763566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крупная городская агломерация</w:t>
            </w:r>
          </w:p>
          <w:p w14:paraId="4F5460F8" w14:textId="4BE7065F" w:rsidR="00763566" w:rsidRPr="00962676" w:rsidRDefault="00763566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крупнейшая городская агломерация</w:t>
            </w:r>
          </w:p>
        </w:tc>
        <w:tc>
          <w:tcPr>
            <w:tcW w:w="2053" w:type="dxa"/>
          </w:tcPr>
          <w:p w14:paraId="1C461404" w14:textId="499FE08D" w:rsidR="00763566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763566" w:rsidRPr="00962676">
              <w:rPr>
                <w:rFonts w:ascii="Arial" w:hAnsi="Arial" w:cs="Arial"/>
                <w:sz w:val="24"/>
                <w:szCs w:val="24"/>
              </w:rPr>
              <w:t>.1.</w:t>
            </w:r>
            <w:r w:rsidR="009167FF" w:rsidRPr="00962676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7318DBEA" w14:textId="667698F1" w:rsidR="00763566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763566" w:rsidRPr="00962676">
              <w:rPr>
                <w:rFonts w:ascii="Arial" w:hAnsi="Arial" w:cs="Arial"/>
                <w:sz w:val="24"/>
                <w:szCs w:val="24"/>
              </w:rPr>
              <w:t>.1.</w:t>
            </w:r>
            <w:r w:rsidR="009167FF" w:rsidRPr="009626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B3B3F" w:rsidRPr="00962676" w14:paraId="14578BDA" w14:textId="77777777" w:rsidTr="00F84FEF">
        <w:tc>
          <w:tcPr>
            <w:tcW w:w="8153" w:type="dxa"/>
          </w:tcPr>
          <w:p w14:paraId="3F331364" w14:textId="7D3D0A92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м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 xml:space="preserve">аятниковая миграция </w:t>
            </w:r>
          </w:p>
        </w:tc>
        <w:tc>
          <w:tcPr>
            <w:tcW w:w="2053" w:type="dxa"/>
          </w:tcPr>
          <w:p w14:paraId="257BAAE3" w14:textId="11B01ACC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.1.</w:t>
            </w:r>
            <w:r w:rsidR="009167FF" w:rsidRPr="0096267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B3B3F" w:rsidRPr="00962676" w14:paraId="56CE70CA" w14:textId="77777777" w:rsidTr="00F84FEF">
        <w:tc>
          <w:tcPr>
            <w:tcW w:w="8153" w:type="dxa"/>
          </w:tcPr>
          <w:p w14:paraId="704346C6" w14:textId="4C7FD723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м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 xml:space="preserve">ежселенная территория </w:t>
            </w:r>
          </w:p>
        </w:tc>
        <w:tc>
          <w:tcPr>
            <w:tcW w:w="2053" w:type="dxa"/>
          </w:tcPr>
          <w:p w14:paraId="5FFF0E24" w14:textId="106937FD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.3.</w:t>
            </w:r>
            <w:r w:rsidR="009167FF" w:rsidRPr="009626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B3B3F" w:rsidRPr="00962676" w14:paraId="0EBFDEEA" w14:textId="77777777" w:rsidTr="00F84FEF">
        <w:tc>
          <w:tcPr>
            <w:tcW w:w="8153" w:type="dxa"/>
          </w:tcPr>
          <w:p w14:paraId="1609D02C" w14:textId="79BED302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м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 xml:space="preserve">униципальное образование </w:t>
            </w:r>
          </w:p>
        </w:tc>
        <w:tc>
          <w:tcPr>
            <w:tcW w:w="2053" w:type="dxa"/>
          </w:tcPr>
          <w:p w14:paraId="1183F7A3" w14:textId="287C4066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.3.</w:t>
            </w:r>
            <w:r w:rsidR="009167FF" w:rsidRPr="009626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B3B3F" w:rsidRPr="00962676" w14:paraId="0029563A" w14:textId="77777777" w:rsidTr="00F84FEF">
        <w:tc>
          <w:tcPr>
            <w:tcW w:w="8153" w:type="dxa"/>
          </w:tcPr>
          <w:p w14:paraId="68489F9D" w14:textId="4B66BFF9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м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 xml:space="preserve">униципальный округ </w:t>
            </w:r>
          </w:p>
        </w:tc>
        <w:tc>
          <w:tcPr>
            <w:tcW w:w="2053" w:type="dxa"/>
          </w:tcPr>
          <w:p w14:paraId="452038A1" w14:textId="08240CB8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.3.</w:t>
            </w:r>
            <w:r w:rsidR="009167FF" w:rsidRPr="009626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B3B3F" w:rsidRPr="00962676" w14:paraId="2ECE1DA3" w14:textId="77777777" w:rsidTr="00F84FEF">
        <w:tc>
          <w:tcPr>
            <w:tcW w:w="8153" w:type="dxa"/>
          </w:tcPr>
          <w:p w14:paraId="2644FF5E" w14:textId="7DE91207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м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 xml:space="preserve">униципальный район </w:t>
            </w:r>
          </w:p>
        </w:tc>
        <w:tc>
          <w:tcPr>
            <w:tcW w:w="2053" w:type="dxa"/>
          </w:tcPr>
          <w:p w14:paraId="4005850D" w14:textId="54AF4832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.3.</w:t>
            </w:r>
            <w:r w:rsidR="009167FF" w:rsidRPr="009626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B3B3F" w:rsidRPr="00962676" w14:paraId="758A15B8" w14:textId="77777777" w:rsidTr="00F84FEF">
        <w:tc>
          <w:tcPr>
            <w:tcW w:w="8153" w:type="dxa"/>
          </w:tcPr>
          <w:p w14:paraId="730ED7C4" w14:textId="61ED4834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</w:rPr>
              <w:t>н</w:t>
            </w:r>
            <w:r w:rsidR="0019757B" w:rsidRPr="00962676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</w:rPr>
              <w:t>аселенный пункт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53" w:type="dxa"/>
          </w:tcPr>
          <w:p w14:paraId="1B786A13" w14:textId="3F3B0DE4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.3.1</w:t>
            </w:r>
          </w:p>
        </w:tc>
      </w:tr>
      <w:tr w:rsidR="00AB3350" w:rsidRPr="00962676" w14:paraId="4551374B" w14:textId="77777777" w:rsidTr="00F84FEF">
        <w:tc>
          <w:tcPr>
            <w:tcW w:w="8153" w:type="dxa"/>
          </w:tcPr>
          <w:p w14:paraId="2DBA5171" w14:textId="1992D3BA" w:rsidR="00AB3350" w:rsidRPr="00962676" w:rsidRDefault="00AB3350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 xml:space="preserve">общий коэффициент рождаемости </w:t>
            </w:r>
          </w:p>
        </w:tc>
        <w:tc>
          <w:tcPr>
            <w:tcW w:w="2053" w:type="dxa"/>
          </w:tcPr>
          <w:p w14:paraId="5FD3397C" w14:textId="31FDD9CE" w:rsidR="00AB3350" w:rsidRPr="00962676" w:rsidRDefault="00AB3350" w:rsidP="00AB3350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3.2.7</w:t>
            </w:r>
          </w:p>
        </w:tc>
      </w:tr>
      <w:tr w:rsidR="006B3B3F" w:rsidRPr="00962676" w14:paraId="3EAE2F05" w14:textId="77777777" w:rsidTr="00F84FEF">
        <w:tc>
          <w:tcPr>
            <w:tcW w:w="8153" w:type="dxa"/>
          </w:tcPr>
          <w:p w14:paraId="66679667" w14:textId="6E7CD22E" w:rsidR="00AB3350" w:rsidRPr="00962676" w:rsidRDefault="00AB3350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 xml:space="preserve">общий коэффициент смертности </w:t>
            </w:r>
          </w:p>
          <w:p w14:paraId="7E3D0FD2" w14:textId="05C4B530" w:rsidR="00B75F3E" w:rsidRPr="00962676" w:rsidRDefault="00B75F3E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объекты местного значения</w:t>
            </w:r>
          </w:p>
          <w:p w14:paraId="685CBD04" w14:textId="62698930" w:rsidR="00B75F3E" w:rsidRPr="00962676" w:rsidRDefault="00B75F3E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 xml:space="preserve">объекты регионального значения </w:t>
            </w:r>
          </w:p>
          <w:p w14:paraId="1DBD79A5" w14:textId="1B21A41C" w:rsidR="00AB3350" w:rsidRPr="00962676" w:rsidRDefault="00AB3350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 xml:space="preserve">объекты федерального значения </w:t>
            </w:r>
          </w:p>
          <w:p w14:paraId="70BFE548" w14:textId="20D41520" w:rsidR="00F84FEF" w:rsidRPr="00962676" w:rsidRDefault="00F84FEF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 xml:space="preserve">общественный транспорт </w:t>
            </w:r>
          </w:p>
          <w:p w14:paraId="36C3785C" w14:textId="2D7C89C1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 xml:space="preserve">лотность застройки </w:t>
            </w:r>
          </w:p>
        </w:tc>
        <w:tc>
          <w:tcPr>
            <w:tcW w:w="2053" w:type="dxa"/>
          </w:tcPr>
          <w:p w14:paraId="042B4212" w14:textId="6FC552B1" w:rsidR="00AB3350" w:rsidRPr="00962676" w:rsidRDefault="00AB3350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lastRenderedPageBreak/>
              <w:t>3.2.8</w:t>
            </w:r>
          </w:p>
          <w:p w14:paraId="783D6561" w14:textId="7B4181E8" w:rsidR="00B75F3E" w:rsidRPr="00962676" w:rsidRDefault="00B75F3E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3.3.1</w:t>
            </w:r>
            <w:r w:rsidR="00AB3350" w:rsidRPr="00962676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104B6121" w14:textId="7B072A12" w:rsidR="00AB3350" w:rsidRPr="00962676" w:rsidRDefault="00AB3350" w:rsidP="00AB3350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3.3.11</w:t>
            </w:r>
          </w:p>
          <w:p w14:paraId="0DBF3DB6" w14:textId="6C5AA1E0" w:rsidR="00AB3350" w:rsidRPr="00962676" w:rsidRDefault="00AB3350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3.3.12</w:t>
            </w:r>
          </w:p>
          <w:p w14:paraId="063AC3D5" w14:textId="2D0C31E7" w:rsidR="00F84FEF" w:rsidRPr="00962676" w:rsidRDefault="00F84FEF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3.4.7</w:t>
            </w:r>
          </w:p>
          <w:p w14:paraId="03ED38F1" w14:textId="729F1D25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.2</w:t>
            </w:r>
            <w:r w:rsidR="000D1DA8" w:rsidRPr="00962676">
              <w:rPr>
                <w:rFonts w:ascii="Arial" w:hAnsi="Arial" w:cs="Arial"/>
                <w:sz w:val="24"/>
                <w:szCs w:val="24"/>
              </w:rPr>
              <w:t>.</w:t>
            </w:r>
            <w:r w:rsidR="00DB6FED" w:rsidRPr="009626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B3B3F" w:rsidRPr="00962676" w14:paraId="3F1F5A33" w14:textId="77777777" w:rsidTr="00F84FEF">
        <w:tc>
          <w:tcPr>
            <w:tcW w:w="8153" w:type="dxa"/>
          </w:tcPr>
          <w:p w14:paraId="3758BFAF" w14:textId="529773B4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</w:t>
            </w:r>
            <w:r w:rsidR="0019757B" w:rsidRPr="00962676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лотность населения</w:t>
            </w:r>
            <w:r w:rsidR="0019757B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="0019757B" w:rsidRPr="00962676">
              <w:rPr>
                <w:rFonts w:ascii="Arial" w:hAnsi="Arial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53" w:type="dxa"/>
          </w:tcPr>
          <w:p w14:paraId="62BE71C4" w14:textId="1878B6D6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.2.</w:t>
            </w:r>
            <w:r w:rsidR="00DB6FED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</w:t>
            </w:r>
            <w:r w:rsidR="0019757B" w:rsidRPr="00962676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19757B" w:rsidRPr="00962676">
              <w:rPr>
                <w:rFonts w:ascii="Arial" w:hAnsi="Arial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B3B3F" w:rsidRPr="00962676" w14:paraId="38863EFC" w14:textId="77777777" w:rsidTr="00F84FEF">
        <w:tc>
          <w:tcPr>
            <w:tcW w:w="8153" w:type="dxa"/>
          </w:tcPr>
          <w:p w14:paraId="6CBFE2FE" w14:textId="1239068E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19757B" w:rsidRPr="00962676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римагистральная территория </w:t>
            </w:r>
          </w:p>
        </w:tc>
        <w:tc>
          <w:tcPr>
            <w:tcW w:w="2053" w:type="dxa"/>
          </w:tcPr>
          <w:p w14:paraId="1874163F" w14:textId="384E7179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.</w:t>
            </w:r>
            <w:r w:rsidR="006F7534" w:rsidRPr="00962676">
              <w:rPr>
                <w:rFonts w:ascii="Arial" w:hAnsi="Arial" w:cs="Arial"/>
                <w:sz w:val="24"/>
                <w:szCs w:val="24"/>
              </w:rPr>
              <w:t>4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.3</w:t>
            </w:r>
          </w:p>
        </w:tc>
      </w:tr>
      <w:tr w:rsidR="006B3B3F" w:rsidRPr="00962676" w14:paraId="076018B2" w14:textId="77777777" w:rsidTr="00F84FEF">
        <w:tc>
          <w:tcPr>
            <w:tcW w:w="8153" w:type="dxa"/>
          </w:tcPr>
          <w:p w14:paraId="75221486" w14:textId="5514500E" w:rsidR="00F84FEF" w:rsidRPr="00962676" w:rsidRDefault="00F84FEF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реально начисленная заработная плата</w:t>
            </w:r>
          </w:p>
          <w:p w14:paraId="2F21834C" w14:textId="7760ADBE" w:rsidR="000E371F" w:rsidRPr="00962676" w:rsidRDefault="000E371F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 xml:space="preserve">сквозные показатели </w:t>
            </w:r>
          </w:p>
        </w:tc>
        <w:tc>
          <w:tcPr>
            <w:tcW w:w="2053" w:type="dxa"/>
          </w:tcPr>
          <w:p w14:paraId="6B93E924" w14:textId="7F04C259" w:rsidR="00F84FEF" w:rsidRPr="00962676" w:rsidRDefault="00F84FEF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3.5.8</w:t>
            </w:r>
          </w:p>
          <w:p w14:paraId="33B6D041" w14:textId="652D6A05" w:rsidR="000E371F" w:rsidRPr="00962676" w:rsidRDefault="000E371F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3.5.7</w:t>
            </w:r>
          </w:p>
        </w:tc>
      </w:tr>
      <w:tr w:rsidR="006B3B3F" w:rsidRPr="00962676" w14:paraId="5D7CA646" w14:textId="77777777" w:rsidTr="00F84FEF">
        <w:tc>
          <w:tcPr>
            <w:tcW w:w="8153" w:type="dxa"/>
          </w:tcPr>
          <w:p w14:paraId="2EB2290F" w14:textId="77777777" w:rsidR="0095322A" w:rsidRPr="00962676" w:rsidRDefault="000D1DA8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 xml:space="preserve">система сквозных показателей </w:t>
            </w:r>
          </w:p>
          <w:p w14:paraId="7D821998" w14:textId="476445C8" w:rsidR="00197672" w:rsidRPr="00962676" w:rsidRDefault="0019767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среднемесячная номинальная начисленная заработная плата работников</w:t>
            </w:r>
          </w:p>
          <w:p w14:paraId="5FAA61D3" w14:textId="0E88FC23" w:rsidR="00197672" w:rsidRPr="00962676" w:rsidRDefault="0019767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 xml:space="preserve">субъекты малого и среднего предпринимательства </w:t>
            </w:r>
          </w:p>
        </w:tc>
        <w:tc>
          <w:tcPr>
            <w:tcW w:w="2053" w:type="dxa"/>
          </w:tcPr>
          <w:p w14:paraId="0563FA38" w14:textId="11E2BEA5" w:rsidR="002069E8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</w:t>
            </w:r>
            <w:r w:rsidR="002069E8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  <w:r w:rsidR="000E371F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</w:t>
            </w:r>
            <w:r w:rsidR="002069E8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  <w:r w:rsidR="000D1DA8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</w:t>
            </w:r>
          </w:p>
          <w:p w14:paraId="2CBF9136" w14:textId="686D6CCB" w:rsidR="0019757B" w:rsidRPr="00962676" w:rsidRDefault="007123E0" w:rsidP="0009792C">
            <w:pPr>
              <w:spacing w:line="360" w:lineRule="auto"/>
              <w:ind w:left="667" w:hanging="142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28230A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  <w:r w:rsidR="0095322A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</w:t>
            </w:r>
            <w:r w:rsidR="0019757B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  <w:r w:rsidR="0095322A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</w:t>
            </w:r>
          </w:p>
          <w:p w14:paraId="671A7D5E" w14:textId="77777777" w:rsidR="007123E0" w:rsidRDefault="007123E0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</w:p>
          <w:p w14:paraId="2677D03E" w14:textId="3D3CF89D" w:rsidR="00197672" w:rsidRPr="00962676" w:rsidRDefault="00197672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3.5.2</w:t>
            </w:r>
          </w:p>
        </w:tc>
      </w:tr>
      <w:tr w:rsidR="006B3B3F" w:rsidRPr="00962676" w14:paraId="775AC33B" w14:textId="77777777" w:rsidTr="00F84FEF">
        <w:tc>
          <w:tcPr>
            <w:tcW w:w="8153" w:type="dxa"/>
          </w:tcPr>
          <w:p w14:paraId="5C921F54" w14:textId="77777777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т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 xml:space="preserve">ерриториальное планирование </w:t>
            </w:r>
          </w:p>
          <w:p w14:paraId="65645F44" w14:textId="651BC857" w:rsidR="001021B0" w:rsidRPr="00962676" w:rsidRDefault="001021B0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 xml:space="preserve">территориальная доступность </w:t>
            </w:r>
          </w:p>
        </w:tc>
        <w:tc>
          <w:tcPr>
            <w:tcW w:w="2053" w:type="dxa"/>
          </w:tcPr>
          <w:p w14:paraId="6DB16C67" w14:textId="77777777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.2.</w:t>
            </w:r>
            <w:r w:rsidR="003F2C96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</w:t>
            </w:r>
            <w:r w:rsidR="0019757B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56A79DBA" w14:textId="61FC1EA9" w:rsidR="001021B0" w:rsidRPr="00962676" w:rsidRDefault="001021B0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3.3.</w:t>
            </w:r>
            <w:r w:rsidR="00AB3350" w:rsidRPr="0096267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6B3B3F" w:rsidRPr="00962676" w14:paraId="0B8E858C" w14:textId="77777777" w:rsidTr="00F84FEF">
        <w:tc>
          <w:tcPr>
            <w:tcW w:w="8153" w:type="dxa"/>
          </w:tcPr>
          <w:p w14:paraId="7866D84F" w14:textId="77777777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62676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т</w:t>
            </w:r>
            <w:r w:rsidR="0019757B" w:rsidRPr="00962676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ранспортная инфраструктура </w:t>
            </w:r>
          </w:p>
          <w:p w14:paraId="3F00CFD1" w14:textId="09B00296" w:rsidR="00710C1B" w:rsidRPr="00962676" w:rsidRDefault="00710C1B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 xml:space="preserve">транспортная доступность </w:t>
            </w:r>
          </w:p>
        </w:tc>
        <w:tc>
          <w:tcPr>
            <w:tcW w:w="2053" w:type="dxa"/>
          </w:tcPr>
          <w:p w14:paraId="39811035" w14:textId="77777777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7B58D2" w:rsidRPr="00962676">
              <w:rPr>
                <w:rFonts w:ascii="Arial" w:hAnsi="Arial" w:cs="Arial"/>
                <w:sz w:val="24"/>
                <w:szCs w:val="24"/>
              </w:rPr>
              <w:t>.</w:t>
            </w:r>
            <w:r w:rsidR="00260EFC" w:rsidRPr="00962676">
              <w:rPr>
                <w:rFonts w:ascii="Arial" w:hAnsi="Arial" w:cs="Arial"/>
                <w:sz w:val="24"/>
                <w:szCs w:val="24"/>
              </w:rPr>
              <w:t>4</w:t>
            </w:r>
            <w:r w:rsidR="007B58D2" w:rsidRPr="00962676">
              <w:rPr>
                <w:rFonts w:ascii="Arial" w:hAnsi="Arial" w:cs="Arial"/>
                <w:sz w:val="24"/>
                <w:szCs w:val="24"/>
              </w:rPr>
              <w:t>.1</w:t>
            </w:r>
          </w:p>
          <w:p w14:paraId="1D3168CF" w14:textId="07595F18" w:rsidR="00710C1B" w:rsidRPr="00962676" w:rsidRDefault="00710C1B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3.3.</w:t>
            </w:r>
            <w:r w:rsidR="00B75F3E" w:rsidRPr="0096267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B3B3F" w:rsidRPr="00962676" w14:paraId="741046F1" w14:textId="77777777" w:rsidTr="00F84FEF">
        <w:tc>
          <w:tcPr>
            <w:tcW w:w="8153" w:type="dxa"/>
          </w:tcPr>
          <w:p w14:paraId="670D5A35" w14:textId="77777777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т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 xml:space="preserve">ранспортно-пересадочный узел </w:t>
            </w:r>
          </w:p>
          <w:p w14:paraId="19421E5E" w14:textId="67A9FB14" w:rsidR="00197672" w:rsidRPr="00962676" w:rsidRDefault="0019767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2053" w:type="dxa"/>
          </w:tcPr>
          <w:p w14:paraId="77B2E195" w14:textId="77777777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7B58D2" w:rsidRPr="00962676">
              <w:rPr>
                <w:rFonts w:ascii="Arial" w:hAnsi="Arial" w:cs="Arial"/>
                <w:sz w:val="24"/>
                <w:szCs w:val="24"/>
              </w:rPr>
              <w:t>.</w:t>
            </w:r>
            <w:r w:rsidR="00260EFC" w:rsidRPr="00962676">
              <w:rPr>
                <w:rFonts w:ascii="Arial" w:hAnsi="Arial" w:cs="Arial"/>
                <w:sz w:val="24"/>
                <w:szCs w:val="24"/>
              </w:rPr>
              <w:t>4</w:t>
            </w:r>
            <w:r w:rsidR="007B58D2" w:rsidRPr="00962676">
              <w:rPr>
                <w:rFonts w:ascii="Arial" w:hAnsi="Arial" w:cs="Arial"/>
                <w:sz w:val="24"/>
                <w:szCs w:val="24"/>
              </w:rPr>
              <w:t>.</w:t>
            </w:r>
            <w:r w:rsidR="00260EFC" w:rsidRPr="00962676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1893AAE8" w14:textId="68ADFB8B" w:rsidR="00197672" w:rsidRPr="00962676" w:rsidRDefault="00197672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3.5.4</w:t>
            </w:r>
          </w:p>
        </w:tc>
      </w:tr>
      <w:tr w:rsidR="006B3B3F" w:rsidRPr="00962676" w14:paraId="5A1FF0B3" w14:textId="77777777" w:rsidTr="00F84FEF">
        <w:tc>
          <w:tcPr>
            <w:tcW w:w="8153" w:type="dxa"/>
          </w:tcPr>
          <w:p w14:paraId="42EBD399" w14:textId="755BE141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у</w:t>
            </w:r>
            <w:r w:rsidR="0019757B" w:rsidRPr="00962676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лично-дорожная сеть (УДС) </w:t>
            </w:r>
          </w:p>
        </w:tc>
        <w:tc>
          <w:tcPr>
            <w:tcW w:w="2053" w:type="dxa"/>
          </w:tcPr>
          <w:p w14:paraId="6C217204" w14:textId="3F2FEC8C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7B58D2" w:rsidRPr="00962676">
              <w:rPr>
                <w:rFonts w:ascii="Arial" w:hAnsi="Arial" w:cs="Arial"/>
                <w:sz w:val="24"/>
                <w:szCs w:val="24"/>
              </w:rPr>
              <w:t>.</w:t>
            </w:r>
            <w:r w:rsidR="00260EFC" w:rsidRPr="00962676">
              <w:rPr>
                <w:rFonts w:ascii="Arial" w:hAnsi="Arial" w:cs="Arial"/>
                <w:sz w:val="24"/>
                <w:szCs w:val="24"/>
              </w:rPr>
              <w:t>4</w:t>
            </w:r>
            <w:r w:rsidR="007B58D2" w:rsidRPr="00962676">
              <w:rPr>
                <w:rFonts w:ascii="Arial" w:hAnsi="Arial" w:cs="Arial"/>
                <w:sz w:val="24"/>
                <w:szCs w:val="24"/>
              </w:rPr>
              <w:t>.2</w:t>
            </w:r>
          </w:p>
        </w:tc>
      </w:tr>
      <w:tr w:rsidR="007B58D2" w:rsidRPr="003B2D4C" w14:paraId="7CA9B1B5" w14:textId="77777777" w:rsidTr="00F84FEF">
        <w:trPr>
          <w:trHeight w:val="777"/>
        </w:trPr>
        <w:tc>
          <w:tcPr>
            <w:tcW w:w="8153" w:type="dxa"/>
          </w:tcPr>
          <w:p w14:paraId="315EF70D" w14:textId="3A5CF9FC" w:rsidR="00AB3350" w:rsidRPr="00962676" w:rsidRDefault="00AB3350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центры агломерации</w:t>
            </w:r>
          </w:p>
          <w:p w14:paraId="141AB280" w14:textId="32102B6E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я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 xml:space="preserve">дро агломерации </w:t>
            </w:r>
            <w:r w:rsidR="00763566" w:rsidRPr="00962676">
              <w:rPr>
                <w:rFonts w:ascii="Arial" w:hAnsi="Arial" w:cs="Arial"/>
                <w:sz w:val="24"/>
                <w:szCs w:val="24"/>
              </w:rPr>
              <w:t>(административный центр агломерации)</w:t>
            </w:r>
          </w:p>
        </w:tc>
        <w:tc>
          <w:tcPr>
            <w:tcW w:w="2053" w:type="dxa"/>
          </w:tcPr>
          <w:p w14:paraId="3B9BC8EA" w14:textId="0BF4281D" w:rsidR="00AB3350" w:rsidRPr="00962676" w:rsidRDefault="00AB3350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3.1.5</w:t>
            </w:r>
          </w:p>
          <w:p w14:paraId="5F3E860E" w14:textId="1BEF04E7" w:rsidR="0019757B" w:rsidRPr="003B2D4C" w:rsidRDefault="00CB4314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7B58D2" w:rsidRPr="00962676">
              <w:rPr>
                <w:rFonts w:ascii="Arial" w:hAnsi="Arial" w:cs="Arial"/>
                <w:sz w:val="24"/>
                <w:szCs w:val="24"/>
              </w:rPr>
              <w:t>.1.</w:t>
            </w:r>
            <w:r w:rsidR="00B75F3E" w:rsidRPr="009626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14:paraId="5D7AB4C3" w14:textId="6C50A441" w:rsidR="0033586E" w:rsidRPr="003B2D4C" w:rsidRDefault="0033586E" w:rsidP="003B2D4C">
      <w:pPr>
        <w:spacing w:line="360" w:lineRule="auto"/>
        <w:rPr>
          <w:rFonts w:ascii="Arial" w:hAnsi="Arial" w:cs="Arial"/>
          <w:sz w:val="24"/>
          <w:szCs w:val="24"/>
        </w:rPr>
      </w:pPr>
    </w:p>
    <w:p w14:paraId="37782BD0" w14:textId="77777777" w:rsidR="001F2D3A" w:rsidRDefault="001F2D3A" w:rsidP="00962676">
      <w:pPr>
        <w:pStyle w:val="ConsPlusNormal0"/>
        <w:jc w:val="center"/>
        <w:rPr>
          <w:b/>
          <w:sz w:val="28"/>
          <w:szCs w:val="28"/>
        </w:rPr>
      </w:pPr>
    </w:p>
    <w:p w14:paraId="74D45C33" w14:textId="77777777" w:rsidR="00DD7457" w:rsidRDefault="00DD7457" w:rsidP="00962676">
      <w:pPr>
        <w:pStyle w:val="ConsPlusNormal0"/>
        <w:jc w:val="center"/>
        <w:rPr>
          <w:b/>
          <w:sz w:val="28"/>
          <w:szCs w:val="28"/>
        </w:rPr>
      </w:pPr>
    </w:p>
    <w:p w14:paraId="37DE8C7D" w14:textId="6FC0621C" w:rsidR="00DD7457" w:rsidRDefault="00DD7457" w:rsidP="00962676">
      <w:pPr>
        <w:pStyle w:val="ConsPlusNormal0"/>
        <w:jc w:val="center"/>
        <w:rPr>
          <w:b/>
          <w:sz w:val="28"/>
          <w:szCs w:val="28"/>
        </w:rPr>
      </w:pPr>
    </w:p>
    <w:p w14:paraId="3E7F0227" w14:textId="2982784C" w:rsidR="00DD7457" w:rsidRDefault="00DD7457" w:rsidP="0009792C">
      <w:pPr>
        <w:pStyle w:val="ConsPlusNormal0"/>
        <w:rPr>
          <w:b/>
          <w:sz w:val="28"/>
          <w:szCs w:val="28"/>
        </w:rPr>
      </w:pPr>
    </w:p>
    <w:p w14:paraId="0D4DC531" w14:textId="7B92AA82" w:rsidR="00DD7457" w:rsidRDefault="00DD7457" w:rsidP="00962676">
      <w:pPr>
        <w:pStyle w:val="ConsPlusNormal0"/>
        <w:jc w:val="center"/>
        <w:rPr>
          <w:b/>
          <w:sz w:val="28"/>
          <w:szCs w:val="28"/>
        </w:rPr>
      </w:pPr>
    </w:p>
    <w:p w14:paraId="44A448E5" w14:textId="13374F3C" w:rsidR="008B7B1E" w:rsidRDefault="008B7B1E" w:rsidP="00962676">
      <w:pPr>
        <w:pStyle w:val="ConsPlus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CC42B23" w14:textId="39686EE6" w:rsidR="006D3B1F" w:rsidRPr="00962676" w:rsidRDefault="003E776B" w:rsidP="00962676">
      <w:pPr>
        <w:pStyle w:val="ConsPlusNormal0"/>
        <w:jc w:val="center"/>
        <w:rPr>
          <w:b/>
          <w:sz w:val="24"/>
          <w:szCs w:val="24"/>
        </w:rPr>
      </w:pPr>
      <w:r w:rsidRPr="003B2D4C">
        <w:rPr>
          <w:b/>
          <w:sz w:val="28"/>
          <w:szCs w:val="28"/>
        </w:rPr>
        <w:lastRenderedPageBreak/>
        <w:t>Библиография</w:t>
      </w:r>
    </w:p>
    <w:p w14:paraId="7A3682D6" w14:textId="77777777" w:rsidR="007B58D2" w:rsidRPr="004F7ECD" w:rsidRDefault="007B58D2" w:rsidP="003E776B">
      <w:pPr>
        <w:pStyle w:val="ConsPlusNormal0"/>
        <w:ind w:firstLine="539"/>
        <w:jc w:val="center"/>
        <w:rPr>
          <w:b/>
          <w:sz w:val="24"/>
          <w:szCs w:val="24"/>
        </w:rPr>
      </w:pPr>
    </w:p>
    <w:p w14:paraId="0B068ED0" w14:textId="25CA3FBC" w:rsidR="00EC431F" w:rsidRPr="0067427B" w:rsidRDefault="002D2380" w:rsidP="0009792C">
      <w:pPr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3B2D4C">
        <w:rPr>
          <w:rFonts w:ascii="Arial" w:hAnsi="Arial" w:cs="Arial"/>
          <w:sz w:val="24"/>
          <w:szCs w:val="24"/>
        </w:rPr>
        <w:t>[</w:t>
      </w:r>
      <w:r w:rsidR="008B5A30" w:rsidRPr="00F51D64">
        <w:rPr>
          <w:rFonts w:ascii="Arial" w:hAnsi="Arial" w:cs="Arial"/>
          <w:sz w:val="24"/>
          <w:szCs w:val="24"/>
        </w:rPr>
        <w:t>1</w:t>
      </w:r>
      <w:r w:rsidRPr="003B2D4C">
        <w:rPr>
          <w:rFonts w:ascii="Arial" w:hAnsi="Arial" w:cs="Arial"/>
          <w:sz w:val="24"/>
          <w:szCs w:val="24"/>
        </w:rPr>
        <w:t>]</w:t>
      </w:r>
      <w:r w:rsidR="008B7B1E">
        <w:rPr>
          <w:rFonts w:ascii="Arial" w:hAnsi="Arial" w:cs="Arial"/>
          <w:sz w:val="24"/>
          <w:szCs w:val="24"/>
        </w:rPr>
        <w:t>    </w:t>
      </w:r>
      <w:r w:rsidR="00070C33" w:rsidRPr="003B2D4C">
        <w:rPr>
          <w:rFonts w:ascii="Arial" w:hAnsi="Arial" w:cs="Arial"/>
          <w:sz w:val="24"/>
          <w:szCs w:val="24"/>
          <w:lang w:val="en-US"/>
        </w:rPr>
        <w:t>Multilingual</w:t>
      </w:r>
      <w:r w:rsidR="00070C33" w:rsidRPr="00070C33">
        <w:rPr>
          <w:rFonts w:ascii="Arial" w:hAnsi="Arial" w:cs="Arial"/>
          <w:sz w:val="24"/>
          <w:szCs w:val="24"/>
        </w:rPr>
        <w:t xml:space="preserve"> </w:t>
      </w:r>
      <w:r w:rsidR="00070C33" w:rsidRPr="003B2D4C">
        <w:rPr>
          <w:rFonts w:ascii="Arial" w:hAnsi="Arial" w:cs="Arial"/>
          <w:sz w:val="24"/>
          <w:szCs w:val="24"/>
          <w:lang w:val="en-US"/>
        </w:rPr>
        <w:t>glossary</w:t>
      </w:r>
      <w:r w:rsidR="00070C33" w:rsidRPr="00070C33">
        <w:rPr>
          <w:rFonts w:ascii="Arial" w:hAnsi="Arial" w:cs="Arial"/>
          <w:sz w:val="24"/>
          <w:szCs w:val="24"/>
        </w:rPr>
        <w:t xml:space="preserve"> </w:t>
      </w:r>
      <w:r w:rsidR="00070C33" w:rsidRPr="003B2D4C">
        <w:rPr>
          <w:rFonts w:ascii="Arial" w:hAnsi="Arial" w:cs="Arial"/>
          <w:sz w:val="24"/>
          <w:szCs w:val="24"/>
          <w:lang w:val="en-US"/>
        </w:rPr>
        <w:t>of</w:t>
      </w:r>
      <w:r w:rsidR="00070C33" w:rsidRPr="00070C33">
        <w:rPr>
          <w:rFonts w:ascii="Arial" w:hAnsi="Arial" w:cs="Arial"/>
          <w:sz w:val="24"/>
          <w:szCs w:val="24"/>
        </w:rPr>
        <w:t xml:space="preserve"> </w:t>
      </w:r>
      <w:r w:rsidR="00070C33" w:rsidRPr="003B2D4C">
        <w:rPr>
          <w:rFonts w:ascii="Arial" w:hAnsi="Arial" w:cs="Arial"/>
          <w:sz w:val="24"/>
          <w:szCs w:val="24"/>
          <w:lang w:val="en-US"/>
        </w:rPr>
        <w:t>human</w:t>
      </w:r>
      <w:r w:rsidR="00070C33" w:rsidRPr="00070C33">
        <w:rPr>
          <w:rFonts w:ascii="Arial" w:hAnsi="Arial" w:cs="Arial"/>
          <w:sz w:val="24"/>
          <w:szCs w:val="24"/>
        </w:rPr>
        <w:t xml:space="preserve"> </w:t>
      </w:r>
      <w:r w:rsidR="00070C33" w:rsidRPr="003B2D4C">
        <w:rPr>
          <w:rFonts w:ascii="Arial" w:hAnsi="Arial" w:cs="Arial"/>
          <w:sz w:val="24"/>
          <w:szCs w:val="24"/>
          <w:lang w:val="en-US"/>
        </w:rPr>
        <w:t>settlements</w:t>
      </w:r>
      <w:r w:rsidR="00070C33" w:rsidRPr="00070C33">
        <w:rPr>
          <w:rFonts w:ascii="Arial" w:hAnsi="Arial" w:cs="Arial"/>
          <w:sz w:val="24"/>
          <w:szCs w:val="24"/>
        </w:rPr>
        <w:t xml:space="preserve"> </w:t>
      </w:r>
      <w:r w:rsidR="00070C33" w:rsidRPr="003B2D4C">
        <w:rPr>
          <w:rFonts w:ascii="Arial" w:hAnsi="Arial" w:cs="Arial"/>
          <w:sz w:val="24"/>
          <w:szCs w:val="24"/>
          <w:lang w:val="en-US"/>
        </w:rPr>
        <w:t>terms</w:t>
      </w:r>
      <w:r w:rsidR="00070C33" w:rsidRPr="00070C33">
        <w:rPr>
          <w:rFonts w:ascii="Arial" w:hAnsi="Arial" w:cs="Arial"/>
          <w:sz w:val="24"/>
          <w:szCs w:val="24"/>
        </w:rPr>
        <w:t xml:space="preserve"> (</w:t>
      </w:r>
      <w:r w:rsidR="00070C33" w:rsidRPr="003B2D4C">
        <w:rPr>
          <w:rFonts w:ascii="Arial" w:hAnsi="Arial" w:cs="Arial"/>
          <w:sz w:val="24"/>
          <w:szCs w:val="24"/>
        </w:rPr>
        <w:t>Многоязычный</w:t>
      </w:r>
      <w:r w:rsidR="00070C33" w:rsidRPr="00070C33">
        <w:rPr>
          <w:rFonts w:ascii="Arial" w:hAnsi="Arial" w:cs="Arial"/>
          <w:sz w:val="24"/>
          <w:szCs w:val="24"/>
        </w:rPr>
        <w:t xml:space="preserve"> </w:t>
      </w:r>
      <w:r w:rsidR="00070C33" w:rsidRPr="003B2D4C">
        <w:rPr>
          <w:rFonts w:ascii="Arial" w:hAnsi="Arial" w:cs="Arial"/>
          <w:sz w:val="24"/>
          <w:szCs w:val="24"/>
        </w:rPr>
        <w:t>глоссарий</w:t>
      </w:r>
      <w:r w:rsidR="00070C33" w:rsidRPr="00070C33">
        <w:rPr>
          <w:rFonts w:ascii="Arial" w:hAnsi="Arial" w:cs="Arial"/>
          <w:sz w:val="24"/>
          <w:szCs w:val="24"/>
        </w:rPr>
        <w:t xml:space="preserve"> </w:t>
      </w:r>
      <w:r w:rsidR="00070C33" w:rsidRPr="003B2D4C">
        <w:rPr>
          <w:rFonts w:ascii="Arial" w:hAnsi="Arial" w:cs="Arial"/>
          <w:sz w:val="24"/>
          <w:szCs w:val="24"/>
        </w:rPr>
        <w:t>терминов</w:t>
      </w:r>
      <w:r w:rsidR="00070C33" w:rsidRPr="00070C33">
        <w:rPr>
          <w:rFonts w:ascii="Arial" w:hAnsi="Arial" w:cs="Arial"/>
          <w:sz w:val="24"/>
          <w:szCs w:val="24"/>
        </w:rPr>
        <w:t xml:space="preserve">, </w:t>
      </w:r>
      <w:r w:rsidR="00070C33" w:rsidRPr="003B2D4C">
        <w:rPr>
          <w:rFonts w:ascii="Arial" w:hAnsi="Arial" w:cs="Arial"/>
          <w:sz w:val="24"/>
          <w:szCs w:val="24"/>
        </w:rPr>
        <w:t>относящихся</w:t>
      </w:r>
      <w:r w:rsidR="00070C33" w:rsidRPr="00070C33">
        <w:rPr>
          <w:rFonts w:ascii="Arial" w:hAnsi="Arial" w:cs="Arial"/>
          <w:sz w:val="24"/>
          <w:szCs w:val="24"/>
        </w:rPr>
        <w:t xml:space="preserve"> </w:t>
      </w:r>
      <w:r w:rsidR="00070C33" w:rsidRPr="003B2D4C">
        <w:rPr>
          <w:rFonts w:ascii="Arial" w:hAnsi="Arial" w:cs="Arial"/>
          <w:sz w:val="24"/>
          <w:szCs w:val="24"/>
        </w:rPr>
        <w:t>к</w:t>
      </w:r>
      <w:r w:rsidR="00070C33" w:rsidRPr="00070C33">
        <w:rPr>
          <w:rFonts w:ascii="Arial" w:hAnsi="Arial" w:cs="Arial"/>
          <w:sz w:val="24"/>
          <w:szCs w:val="24"/>
        </w:rPr>
        <w:t xml:space="preserve"> </w:t>
      </w:r>
      <w:r w:rsidR="00070C33" w:rsidRPr="003B2D4C">
        <w:rPr>
          <w:rFonts w:ascii="Arial" w:hAnsi="Arial" w:cs="Arial"/>
          <w:sz w:val="24"/>
          <w:szCs w:val="24"/>
        </w:rPr>
        <w:t>населенным</w:t>
      </w:r>
      <w:r w:rsidR="00070C33" w:rsidRPr="00070C33">
        <w:rPr>
          <w:rFonts w:ascii="Arial" w:hAnsi="Arial" w:cs="Arial"/>
          <w:sz w:val="24"/>
          <w:szCs w:val="24"/>
        </w:rPr>
        <w:t xml:space="preserve"> </w:t>
      </w:r>
      <w:r w:rsidR="00070C33" w:rsidRPr="003B2D4C">
        <w:rPr>
          <w:rFonts w:ascii="Arial" w:hAnsi="Arial" w:cs="Arial"/>
          <w:sz w:val="24"/>
          <w:szCs w:val="24"/>
        </w:rPr>
        <w:t>пунктам</w:t>
      </w:r>
      <w:r w:rsidR="00070C33" w:rsidRPr="00070C33">
        <w:rPr>
          <w:rFonts w:ascii="Arial" w:hAnsi="Arial" w:cs="Arial"/>
          <w:sz w:val="24"/>
          <w:szCs w:val="24"/>
        </w:rPr>
        <w:t xml:space="preserve">). </w:t>
      </w:r>
      <w:r w:rsidR="00070C33" w:rsidRPr="003B2D4C">
        <w:rPr>
          <w:rFonts w:ascii="Arial" w:hAnsi="Arial" w:cs="Arial"/>
          <w:sz w:val="24"/>
          <w:szCs w:val="24"/>
          <w:lang w:val="en-US"/>
        </w:rPr>
        <w:t>United</w:t>
      </w:r>
      <w:r w:rsidR="00070C33" w:rsidRPr="0067427B">
        <w:rPr>
          <w:rFonts w:ascii="Arial" w:hAnsi="Arial" w:cs="Arial"/>
          <w:sz w:val="24"/>
          <w:szCs w:val="24"/>
          <w:lang w:val="en-US"/>
        </w:rPr>
        <w:t xml:space="preserve"> </w:t>
      </w:r>
      <w:r w:rsidR="00070C33" w:rsidRPr="003B2D4C">
        <w:rPr>
          <w:rFonts w:ascii="Arial" w:hAnsi="Arial" w:cs="Arial"/>
          <w:sz w:val="24"/>
          <w:szCs w:val="24"/>
          <w:lang w:val="en-US"/>
        </w:rPr>
        <w:t>Nations</w:t>
      </w:r>
      <w:r w:rsidR="00070C33" w:rsidRPr="0067427B">
        <w:rPr>
          <w:rFonts w:ascii="Arial" w:hAnsi="Arial" w:cs="Arial"/>
          <w:sz w:val="24"/>
          <w:szCs w:val="24"/>
          <w:lang w:val="en-US"/>
        </w:rPr>
        <w:t xml:space="preserve"> </w:t>
      </w:r>
      <w:r w:rsidR="00070C33" w:rsidRPr="003B2D4C">
        <w:rPr>
          <w:rFonts w:ascii="Arial" w:hAnsi="Arial" w:cs="Arial"/>
          <w:sz w:val="24"/>
          <w:szCs w:val="24"/>
          <w:lang w:val="en-US"/>
        </w:rPr>
        <w:t>Centre</w:t>
      </w:r>
      <w:r w:rsidR="00070C33" w:rsidRPr="0067427B">
        <w:rPr>
          <w:rFonts w:ascii="Arial" w:hAnsi="Arial" w:cs="Arial"/>
          <w:sz w:val="24"/>
          <w:szCs w:val="24"/>
          <w:lang w:val="en-US"/>
        </w:rPr>
        <w:t xml:space="preserve"> </w:t>
      </w:r>
      <w:r w:rsidR="00070C33" w:rsidRPr="003B2D4C">
        <w:rPr>
          <w:rFonts w:ascii="Arial" w:hAnsi="Arial" w:cs="Arial"/>
          <w:sz w:val="24"/>
          <w:szCs w:val="24"/>
          <w:lang w:val="en-US"/>
        </w:rPr>
        <w:t>for</w:t>
      </w:r>
      <w:r w:rsidR="00070C33" w:rsidRPr="0067427B">
        <w:rPr>
          <w:rFonts w:ascii="Arial" w:hAnsi="Arial" w:cs="Arial"/>
          <w:sz w:val="24"/>
          <w:szCs w:val="24"/>
          <w:lang w:val="en-US"/>
        </w:rPr>
        <w:t xml:space="preserve"> </w:t>
      </w:r>
      <w:r w:rsidR="00070C33" w:rsidRPr="003B2D4C">
        <w:rPr>
          <w:rFonts w:ascii="Arial" w:hAnsi="Arial" w:cs="Arial"/>
          <w:sz w:val="24"/>
          <w:szCs w:val="24"/>
          <w:lang w:val="en-US"/>
        </w:rPr>
        <w:t>Human</w:t>
      </w:r>
      <w:r w:rsidR="00070C33" w:rsidRPr="0067427B">
        <w:rPr>
          <w:rFonts w:ascii="Arial" w:hAnsi="Arial" w:cs="Arial"/>
          <w:sz w:val="24"/>
          <w:szCs w:val="24"/>
          <w:lang w:val="en-US"/>
        </w:rPr>
        <w:t xml:space="preserve"> </w:t>
      </w:r>
      <w:r w:rsidR="00070C33" w:rsidRPr="003B2D4C">
        <w:rPr>
          <w:rFonts w:ascii="Arial" w:hAnsi="Arial" w:cs="Arial"/>
          <w:sz w:val="24"/>
          <w:szCs w:val="24"/>
          <w:lang w:val="en-US"/>
        </w:rPr>
        <w:t>Settlements</w:t>
      </w:r>
      <w:r w:rsidR="00070C33" w:rsidRPr="0067427B">
        <w:rPr>
          <w:rFonts w:ascii="Arial" w:hAnsi="Arial" w:cs="Arial"/>
          <w:sz w:val="24"/>
          <w:szCs w:val="24"/>
          <w:lang w:val="en-US"/>
        </w:rPr>
        <w:t xml:space="preserve"> (</w:t>
      </w:r>
      <w:r w:rsidR="00070C33" w:rsidRPr="003B2D4C">
        <w:rPr>
          <w:rFonts w:ascii="Arial" w:hAnsi="Arial" w:cs="Arial"/>
          <w:sz w:val="24"/>
          <w:szCs w:val="24"/>
          <w:lang w:val="en-US"/>
        </w:rPr>
        <w:t>Habitat</w:t>
      </w:r>
      <w:r w:rsidR="00070C33" w:rsidRPr="0067427B">
        <w:rPr>
          <w:rFonts w:ascii="Arial" w:hAnsi="Arial" w:cs="Arial"/>
          <w:sz w:val="24"/>
          <w:szCs w:val="24"/>
          <w:lang w:val="en-US"/>
        </w:rPr>
        <w:t xml:space="preserve">), </w:t>
      </w:r>
      <w:r w:rsidR="00070C33" w:rsidRPr="003B2D4C">
        <w:rPr>
          <w:rFonts w:ascii="Arial" w:hAnsi="Arial" w:cs="Arial"/>
          <w:sz w:val="24"/>
          <w:szCs w:val="24"/>
          <w:lang w:val="en-US"/>
        </w:rPr>
        <w:t>Nairobi</w:t>
      </w:r>
      <w:r w:rsidR="00070C33" w:rsidRPr="0067427B">
        <w:rPr>
          <w:rFonts w:ascii="Arial" w:hAnsi="Arial" w:cs="Arial"/>
          <w:sz w:val="24"/>
          <w:szCs w:val="24"/>
          <w:lang w:val="en-US"/>
        </w:rPr>
        <w:t xml:space="preserve">, 1992 </w:t>
      </w:r>
      <w:r w:rsidR="00070C33">
        <w:rPr>
          <w:rFonts w:ascii="Arial" w:hAnsi="Arial" w:cs="Arial"/>
          <w:sz w:val="24"/>
          <w:szCs w:val="24"/>
        </w:rPr>
        <w:t>г</w:t>
      </w:r>
      <w:r w:rsidR="00070C33" w:rsidRPr="0067427B">
        <w:rPr>
          <w:rFonts w:ascii="Arial" w:hAnsi="Arial" w:cs="Arial"/>
          <w:sz w:val="24"/>
          <w:szCs w:val="24"/>
          <w:lang w:val="en-US"/>
        </w:rPr>
        <w:t>.</w:t>
      </w:r>
    </w:p>
    <w:p w14:paraId="0CB975B2" w14:textId="745D6D04" w:rsidR="00EC431F" w:rsidRPr="0067427B" w:rsidRDefault="00F05B24" w:rsidP="0009792C">
      <w:pPr>
        <w:widowControl w:val="0"/>
        <w:autoSpaceDE w:val="0"/>
        <w:autoSpaceDN w:val="0"/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67427B">
        <w:rPr>
          <w:rFonts w:ascii="Arial" w:hAnsi="Arial" w:cs="Arial"/>
          <w:sz w:val="24"/>
          <w:szCs w:val="24"/>
          <w:lang w:val="en-US"/>
        </w:rPr>
        <w:t>[2]</w:t>
      </w:r>
      <w:r w:rsidR="008B7B1E" w:rsidRPr="0067427B">
        <w:rPr>
          <w:rFonts w:ascii="Arial" w:hAnsi="Arial" w:cs="Arial"/>
          <w:sz w:val="24"/>
          <w:szCs w:val="24"/>
          <w:lang w:val="en-US"/>
        </w:rPr>
        <w:t>    </w:t>
      </w:r>
      <w:r w:rsidR="0047034D" w:rsidRPr="0067427B">
        <w:rPr>
          <w:rFonts w:ascii="Arial" w:hAnsi="Arial" w:cs="Arial"/>
          <w:sz w:val="24"/>
          <w:szCs w:val="24"/>
          <w:lang w:val="en-US"/>
        </w:rPr>
        <w:t xml:space="preserve"> </w:t>
      </w:r>
      <w:r w:rsidR="00EC431F" w:rsidRPr="003B2D4C">
        <w:rPr>
          <w:rFonts w:ascii="Arial" w:hAnsi="Arial" w:cs="Arial"/>
          <w:sz w:val="24"/>
          <w:szCs w:val="24"/>
        </w:rPr>
        <w:t>Градостроительный</w:t>
      </w:r>
      <w:r w:rsidR="00EC431F" w:rsidRPr="0067427B">
        <w:rPr>
          <w:rFonts w:ascii="Arial" w:hAnsi="Arial" w:cs="Arial"/>
          <w:sz w:val="24"/>
          <w:szCs w:val="24"/>
          <w:lang w:val="en-US"/>
        </w:rPr>
        <w:t xml:space="preserve"> </w:t>
      </w:r>
      <w:r w:rsidR="00EC431F" w:rsidRPr="003B2D4C">
        <w:rPr>
          <w:rFonts w:ascii="Arial" w:hAnsi="Arial" w:cs="Arial"/>
          <w:sz w:val="24"/>
          <w:szCs w:val="24"/>
        </w:rPr>
        <w:t>кодекс</w:t>
      </w:r>
      <w:r w:rsidR="00EC431F" w:rsidRPr="0067427B">
        <w:rPr>
          <w:rFonts w:ascii="Arial" w:hAnsi="Arial" w:cs="Arial"/>
          <w:sz w:val="24"/>
          <w:szCs w:val="24"/>
          <w:lang w:val="en-US"/>
        </w:rPr>
        <w:t xml:space="preserve"> </w:t>
      </w:r>
      <w:r w:rsidR="00EC431F" w:rsidRPr="003B2D4C">
        <w:rPr>
          <w:rFonts w:ascii="Arial" w:hAnsi="Arial" w:cs="Arial"/>
          <w:sz w:val="24"/>
          <w:szCs w:val="24"/>
        </w:rPr>
        <w:t>Российской</w:t>
      </w:r>
      <w:r w:rsidR="00EC431F" w:rsidRPr="0067427B">
        <w:rPr>
          <w:rFonts w:ascii="Arial" w:hAnsi="Arial" w:cs="Arial"/>
          <w:sz w:val="24"/>
          <w:szCs w:val="24"/>
          <w:lang w:val="en-US"/>
        </w:rPr>
        <w:t xml:space="preserve"> </w:t>
      </w:r>
      <w:r w:rsidR="00EC431F" w:rsidRPr="003B2D4C">
        <w:rPr>
          <w:rFonts w:ascii="Arial" w:hAnsi="Arial" w:cs="Arial"/>
          <w:sz w:val="24"/>
          <w:szCs w:val="24"/>
        </w:rPr>
        <w:t>Федерации</w:t>
      </w:r>
      <w:r w:rsidR="00EC431F" w:rsidRPr="0067427B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542238C" w14:textId="374059F3" w:rsidR="00F05B24" w:rsidRPr="003B2D4C" w:rsidRDefault="00F05B24" w:rsidP="0009792C">
      <w:pPr>
        <w:keepNext/>
        <w:keepLines/>
        <w:shd w:val="clear" w:color="auto" w:fill="FFFFFF"/>
        <w:spacing w:line="360" w:lineRule="auto"/>
        <w:ind w:left="567" w:hanging="567"/>
        <w:jc w:val="both"/>
        <w:outlineLvl w:val="0"/>
        <w:rPr>
          <w:rFonts w:ascii="Arial" w:eastAsiaTheme="majorEastAsia" w:hAnsi="Arial" w:cs="Arial"/>
          <w:b/>
          <w:sz w:val="24"/>
          <w:szCs w:val="24"/>
        </w:rPr>
      </w:pPr>
      <w:r w:rsidRPr="003B2D4C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3</w:t>
      </w:r>
      <w:r w:rsidR="008B7B1E" w:rsidRPr="003B2D4C">
        <w:rPr>
          <w:rFonts w:ascii="Arial" w:hAnsi="Arial" w:cs="Arial"/>
          <w:sz w:val="24"/>
          <w:szCs w:val="24"/>
        </w:rPr>
        <w:t>]</w:t>
      </w:r>
      <w:r w:rsidR="008B7B1E">
        <w:rPr>
          <w:rFonts w:ascii="Arial" w:hAnsi="Arial" w:cs="Arial"/>
          <w:sz w:val="24"/>
          <w:szCs w:val="24"/>
        </w:rPr>
        <w:t>    </w:t>
      </w:r>
      <w:r w:rsidRPr="003B2D4C">
        <w:rPr>
          <w:rFonts w:ascii="Arial" w:eastAsiaTheme="majorEastAsia" w:hAnsi="Arial" w:cs="Arial"/>
          <w:sz w:val="24"/>
          <w:szCs w:val="24"/>
        </w:rPr>
        <w:t>Федеральный закон от 14 марта 1995 г. № 33-ФЗ «Об особо охраняемых</w:t>
      </w:r>
      <w:r>
        <w:rPr>
          <w:rFonts w:ascii="Arial" w:eastAsiaTheme="majorEastAsia" w:hAnsi="Arial" w:cs="Arial"/>
          <w:sz w:val="24"/>
          <w:szCs w:val="24"/>
        </w:rPr>
        <w:t xml:space="preserve"> </w:t>
      </w:r>
      <w:r w:rsidRPr="003B2D4C">
        <w:rPr>
          <w:rFonts w:ascii="Arial" w:eastAsiaTheme="majorEastAsia" w:hAnsi="Arial" w:cs="Arial"/>
          <w:sz w:val="24"/>
          <w:szCs w:val="24"/>
        </w:rPr>
        <w:t xml:space="preserve">природных территориях» </w:t>
      </w:r>
    </w:p>
    <w:p w14:paraId="41E4F346" w14:textId="47C172B5" w:rsidR="00EC431F" w:rsidRDefault="00A757E7" w:rsidP="0009792C">
      <w:pPr>
        <w:widowControl w:val="0"/>
        <w:autoSpaceDE w:val="0"/>
        <w:autoSpaceDN w:val="0"/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B2D4C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4</w:t>
      </w:r>
      <w:r w:rsidR="008B7B1E" w:rsidRPr="003B2D4C">
        <w:rPr>
          <w:rFonts w:ascii="Arial" w:hAnsi="Arial" w:cs="Arial"/>
          <w:sz w:val="24"/>
          <w:szCs w:val="24"/>
        </w:rPr>
        <w:t>]</w:t>
      </w:r>
      <w:r w:rsidR="008B7B1E">
        <w:rPr>
          <w:rFonts w:ascii="Arial" w:hAnsi="Arial" w:cs="Arial"/>
          <w:sz w:val="24"/>
          <w:szCs w:val="24"/>
        </w:rPr>
        <w:t>    </w:t>
      </w:r>
      <w:hyperlink r:id="rId29" w:history="1">
        <w:r w:rsidR="00EC431F" w:rsidRPr="00A757E7">
          <w:rPr>
            <w:rFonts w:ascii="Arial" w:hAnsi="Arial" w:cs="Arial"/>
            <w:sz w:val="24"/>
            <w:szCs w:val="24"/>
          </w:rPr>
          <w:t>Федеральный закон от 06 октября 2003 г. № 131-ФЗ «Об общих принципах организации местного самоуправления в Российской Федерации</w:t>
        </w:r>
      </w:hyperlink>
      <w:r w:rsidR="00EC431F" w:rsidRPr="00A757E7">
        <w:rPr>
          <w:rFonts w:ascii="Arial" w:hAnsi="Arial" w:cs="Arial"/>
          <w:sz w:val="24"/>
          <w:szCs w:val="24"/>
        </w:rPr>
        <w:t>»</w:t>
      </w:r>
    </w:p>
    <w:p w14:paraId="0C963CF2" w14:textId="7BEC1A3E" w:rsidR="00F94EAC" w:rsidRDefault="00F94EAC" w:rsidP="00F94EAC">
      <w:pPr>
        <w:widowControl w:val="0"/>
        <w:autoSpaceDE w:val="0"/>
        <w:autoSpaceDN w:val="0"/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B2D4C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5</w:t>
      </w:r>
      <w:r w:rsidRPr="003B2D4C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    </w:t>
      </w:r>
      <w:hyperlink r:id="rId30" w:history="1">
        <w:r w:rsidRPr="00A757E7">
          <w:rPr>
            <w:rFonts w:ascii="Arial" w:hAnsi="Arial" w:cs="Arial"/>
            <w:sz w:val="24"/>
            <w:szCs w:val="24"/>
          </w:rPr>
          <w:t xml:space="preserve">Федеральный закон от 06 </w:t>
        </w:r>
        <w:r>
          <w:rPr>
            <w:rFonts w:ascii="Arial" w:hAnsi="Arial" w:cs="Arial"/>
            <w:sz w:val="24"/>
            <w:szCs w:val="24"/>
          </w:rPr>
          <w:t>ноября</w:t>
        </w:r>
        <w:r w:rsidRPr="00A757E7">
          <w:rPr>
            <w:rFonts w:ascii="Arial" w:hAnsi="Arial" w:cs="Arial"/>
            <w:sz w:val="24"/>
            <w:szCs w:val="24"/>
          </w:rPr>
          <w:t xml:space="preserve"> 200</w:t>
        </w:r>
        <w:r>
          <w:rPr>
            <w:rFonts w:ascii="Arial" w:hAnsi="Arial" w:cs="Arial"/>
            <w:sz w:val="24"/>
            <w:szCs w:val="24"/>
          </w:rPr>
          <w:t>7</w:t>
        </w:r>
        <w:r w:rsidRPr="00A757E7">
          <w:rPr>
            <w:rFonts w:ascii="Arial" w:hAnsi="Arial" w:cs="Arial"/>
            <w:sz w:val="24"/>
            <w:szCs w:val="24"/>
          </w:rPr>
          <w:t xml:space="preserve"> г. № </w:t>
        </w:r>
        <w:r>
          <w:rPr>
            <w:rFonts w:ascii="Arial" w:hAnsi="Arial" w:cs="Arial"/>
            <w:sz w:val="24"/>
            <w:szCs w:val="24"/>
          </w:rPr>
          <w:t>257</w:t>
        </w:r>
        <w:r w:rsidRPr="00A757E7">
          <w:rPr>
            <w:rFonts w:ascii="Arial" w:hAnsi="Arial" w:cs="Arial"/>
            <w:sz w:val="24"/>
            <w:szCs w:val="24"/>
          </w:rPr>
          <w:t>-ФЗ «</w:t>
        </w:r>
        <w:r w:rsidRPr="00F94EAC">
          <w:rPr>
            <w:rFonts w:ascii="Arial" w:hAnsi="Arial" w:cs="Arial"/>
            <w:sz w:val="24"/>
            <w:szCs w:val="24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A757E7">
        <w:rPr>
          <w:rFonts w:ascii="Arial" w:hAnsi="Arial" w:cs="Arial"/>
          <w:sz w:val="24"/>
          <w:szCs w:val="24"/>
        </w:rPr>
        <w:t>»</w:t>
      </w:r>
    </w:p>
    <w:p w14:paraId="4F5908B8" w14:textId="61E1F252" w:rsidR="009C1811" w:rsidRPr="00A757E7" w:rsidRDefault="009C1811" w:rsidP="0009792C">
      <w:pPr>
        <w:widowControl w:val="0"/>
        <w:autoSpaceDE w:val="0"/>
        <w:autoSpaceDN w:val="0"/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21" w:name="_Hlk161051818"/>
      <w:r w:rsidRPr="003B2D4C">
        <w:rPr>
          <w:rFonts w:ascii="Arial" w:hAnsi="Arial" w:cs="Arial"/>
          <w:sz w:val="24"/>
          <w:szCs w:val="24"/>
        </w:rPr>
        <w:t>[</w:t>
      </w:r>
      <w:bookmarkEnd w:id="21"/>
      <w:r w:rsidR="00F94EAC">
        <w:rPr>
          <w:rFonts w:ascii="Arial" w:hAnsi="Arial" w:cs="Arial"/>
          <w:sz w:val="24"/>
          <w:szCs w:val="24"/>
        </w:rPr>
        <w:t>6</w:t>
      </w:r>
      <w:r w:rsidR="008B7B1E" w:rsidRPr="003B2D4C">
        <w:rPr>
          <w:rFonts w:ascii="Arial" w:hAnsi="Arial" w:cs="Arial"/>
          <w:sz w:val="24"/>
          <w:szCs w:val="24"/>
        </w:rPr>
        <w:t>]</w:t>
      </w:r>
      <w:r w:rsidR="008B7B1E">
        <w:rPr>
          <w:rFonts w:ascii="Arial" w:hAnsi="Arial" w:cs="Arial"/>
          <w:sz w:val="24"/>
          <w:szCs w:val="24"/>
        </w:rPr>
        <w:t>    </w:t>
      </w:r>
      <w:r>
        <w:rPr>
          <w:rFonts w:ascii="Arial" w:hAnsi="Arial" w:cs="Arial"/>
          <w:sz w:val="24"/>
          <w:szCs w:val="24"/>
        </w:rPr>
        <w:t>Федеральный закон от 24 июля 2007 г. № 209-ФЗ «О развитии малого и среднего предпринимательства в Российской федерации»</w:t>
      </w:r>
    </w:p>
    <w:p w14:paraId="0F0B7D93" w14:textId="68B7C362" w:rsidR="00A757E7" w:rsidRDefault="00A757E7" w:rsidP="0009792C">
      <w:pPr>
        <w:widowControl w:val="0"/>
        <w:autoSpaceDE w:val="0"/>
        <w:autoSpaceDN w:val="0"/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E371F">
        <w:rPr>
          <w:rFonts w:ascii="Arial" w:hAnsi="Arial" w:cs="Arial"/>
          <w:sz w:val="24"/>
          <w:szCs w:val="24"/>
        </w:rPr>
        <w:t>[</w:t>
      </w:r>
      <w:r w:rsidR="00F94EAC">
        <w:rPr>
          <w:rFonts w:ascii="Arial" w:hAnsi="Arial" w:cs="Arial"/>
          <w:sz w:val="24"/>
          <w:szCs w:val="24"/>
        </w:rPr>
        <w:t>7</w:t>
      </w:r>
      <w:r w:rsidRPr="000E371F">
        <w:rPr>
          <w:rFonts w:ascii="Arial" w:hAnsi="Arial" w:cs="Arial"/>
          <w:sz w:val="24"/>
          <w:szCs w:val="24"/>
        </w:rPr>
        <w:t>]</w:t>
      </w:r>
      <w:r w:rsidR="008B7B1E">
        <w:rPr>
          <w:rFonts w:ascii="Arial" w:hAnsi="Arial" w:cs="Arial"/>
          <w:sz w:val="24"/>
          <w:szCs w:val="24"/>
        </w:rPr>
        <w:t>    </w:t>
      </w:r>
      <w:r w:rsidRPr="000E371F">
        <w:rPr>
          <w:rFonts w:ascii="Arial" w:hAnsi="Arial" w:cs="Arial"/>
          <w:sz w:val="24"/>
          <w:szCs w:val="24"/>
        </w:rPr>
        <w:t>Постановление Правительства Российской Федерации от 26.06.2021 № 1022 «Об</w:t>
      </w:r>
      <w:r w:rsidR="00151B7C">
        <w:rPr>
          <w:rFonts w:ascii="Arial" w:hAnsi="Arial" w:cs="Arial"/>
          <w:sz w:val="24"/>
          <w:szCs w:val="24"/>
        </w:rPr>
        <w:t> </w:t>
      </w:r>
      <w:r w:rsidRPr="000E371F">
        <w:rPr>
          <w:rFonts w:ascii="Arial" w:hAnsi="Arial" w:cs="Arial"/>
          <w:sz w:val="24"/>
          <w:szCs w:val="24"/>
        </w:rPr>
        <w:t>утверждении Правил установления величины прожиточного минимума на</w:t>
      </w:r>
      <w:r w:rsidR="00151B7C">
        <w:rPr>
          <w:rFonts w:ascii="Arial" w:hAnsi="Arial" w:cs="Arial"/>
          <w:sz w:val="24"/>
          <w:szCs w:val="24"/>
        </w:rPr>
        <w:t> </w:t>
      </w:r>
      <w:r w:rsidRPr="000E371F">
        <w:rPr>
          <w:rFonts w:ascii="Arial" w:hAnsi="Arial" w:cs="Arial"/>
          <w:sz w:val="24"/>
          <w:szCs w:val="24"/>
        </w:rPr>
        <w:t>душу населения и по основным социально-демографическим группам населения в субъектах Российской Федерации на очередной год</w:t>
      </w:r>
      <w:r>
        <w:rPr>
          <w:rFonts w:ascii="Arial" w:hAnsi="Arial" w:cs="Arial"/>
          <w:sz w:val="24"/>
          <w:szCs w:val="24"/>
        </w:rPr>
        <w:t>»</w:t>
      </w:r>
    </w:p>
    <w:p w14:paraId="52D5552D" w14:textId="77777777" w:rsidR="009C1811" w:rsidRDefault="009C1811" w:rsidP="00A757E7">
      <w:pPr>
        <w:widowControl w:val="0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0D9B23A2" w14:textId="77777777" w:rsidR="00A757E7" w:rsidRPr="003B2D4C" w:rsidRDefault="00A757E7" w:rsidP="005E297C">
      <w:pPr>
        <w:widowControl w:val="0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2BD7B14C" w14:textId="77777777" w:rsidR="00EC431F" w:rsidRPr="003B2D4C" w:rsidRDefault="00EC431F" w:rsidP="003B2D4C">
      <w:pPr>
        <w:jc w:val="both"/>
        <w:rPr>
          <w:rFonts w:ascii="Arial" w:hAnsi="Arial" w:cs="Arial"/>
          <w:sz w:val="24"/>
          <w:szCs w:val="24"/>
        </w:rPr>
      </w:pPr>
    </w:p>
    <w:p w14:paraId="50883317" w14:textId="77777777" w:rsidR="002D2380" w:rsidRPr="004F7ECD" w:rsidRDefault="002D2380" w:rsidP="002D2380">
      <w:pPr>
        <w:pStyle w:val="ConsPlusNormal0"/>
        <w:ind w:left="567"/>
        <w:outlineLvl w:val="0"/>
        <w:rPr>
          <w:b/>
          <w:sz w:val="24"/>
          <w:szCs w:val="24"/>
          <w:u w:val="single"/>
        </w:rPr>
      </w:pPr>
    </w:p>
    <w:p w14:paraId="141CEBA0" w14:textId="4BF410A3" w:rsidR="002D2380" w:rsidRPr="004F7ECD" w:rsidRDefault="002D2380" w:rsidP="002D2380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Cs/>
          <w:u w:val="single"/>
        </w:rPr>
      </w:pPr>
    </w:p>
    <w:p w14:paraId="01C60C80" w14:textId="25DA3908" w:rsidR="00AE4E23" w:rsidRPr="004F7ECD" w:rsidRDefault="00AE4E23" w:rsidP="003E776B">
      <w:pPr>
        <w:pStyle w:val="ConsPlusNormal0"/>
        <w:ind w:firstLine="539"/>
        <w:jc w:val="both"/>
        <w:rPr>
          <w:sz w:val="24"/>
          <w:szCs w:val="24"/>
        </w:rPr>
      </w:pPr>
    </w:p>
    <w:p w14:paraId="3FCABA08" w14:textId="0AAF8C67" w:rsidR="00AE4E23" w:rsidRPr="004F7ECD" w:rsidRDefault="00AE4E23" w:rsidP="003E776B">
      <w:pPr>
        <w:pStyle w:val="ConsPlusNormal0"/>
        <w:pBdr>
          <w:bottom w:val="single" w:sz="6" w:space="1" w:color="auto"/>
        </w:pBdr>
        <w:ind w:firstLine="539"/>
        <w:jc w:val="both"/>
        <w:rPr>
          <w:sz w:val="24"/>
          <w:szCs w:val="24"/>
        </w:rPr>
      </w:pPr>
      <w:r w:rsidRPr="004F7ECD">
        <w:rPr>
          <w:sz w:val="24"/>
          <w:szCs w:val="24"/>
        </w:rPr>
        <w:br w:type="page"/>
      </w:r>
    </w:p>
    <w:p w14:paraId="60A53774" w14:textId="76E97916" w:rsidR="00AE4E23" w:rsidRPr="006B3B3F" w:rsidRDefault="00AE4E23" w:rsidP="003E776B">
      <w:pPr>
        <w:pStyle w:val="ConsPlusNormal0"/>
        <w:pBdr>
          <w:bottom w:val="single" w:sz="12" w:space="1" w:color="auto"/>
        </w:pBdr>
        <w:ind w:firstLine="539"/>
        <w:jc w:val="both"/>
        <w:rPr>
          <w:szCs w:val="20"/>
        </w:rPr>
      </w:pPr>
    </w:p>
    <w:p w14:paraId="4CE67D49" w14:textId="63B59D85" w:rsidR="00AE4E23" w:rsidRPr="006B3B3F" w:rsidRDefault="00AE4E23" w:rsidP="003E776B">
      <w:pPr>
        <w:pStyle w:val="ConsPlusNormal0"/>
        <w:ind w:firstLine="539"/>
        <w:jc w:val="both"/>
        <w:rPr>
          <w:szCs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E4E23" w:rsidRPr="006B3B3F" w14:paraId="7AD02EAA" w14:textId="77777777" w:rsidTr="00AE4E23">
        <w:tc>
          <w:tcPr>
            <w:tcW w:w="4814" w:type="dxa"/>
          </w:tcPr>
          <w:p w14:paraId="4334289D" w14:textId="335480C6" w:rsidR="00AE4E23" w:rsidRPr="0064636C" w:rsidRDefault="00AE4E23" w:rsidP="006E4DFF">
            <w:pPr>
              <w:pStyle w:val="ConsPlusNormal0"/>
              <w:ind w:hanging="108"/>
              <w:jc w:val="both"/>
              <w:rPr>
                <w:sz w:val="24"/>
                <w:szCs w:val="24"/>
              </w:rPr>
            </w:pPr>
            <w:r w:rsidRPr="0064636C">
              <w:rPr>
                <w:sz w:val="24"/>
                <w:szCs w:val="24"/>
              </w:rPr>
              <w:t>УДК 006.05</w:t>
            </w:r>
            <w:r w:rsidR="006E4DFF" w:rsidRPr="0064636C">
              <w:rPr>
                <w:sz w:val="24"/>
                <w:szCs w:val="24"/>
              </w:rPr>
              <w:t>:</w:t>
            </w:r>
            <w:r w:rsidRPr="0064636C">
              <w:rPr>
                <w:sz w:val="24"/>
                <w:szCs w:val="24"/>
              </w:rPr>
              <w:t>006.354</w:t>
            </w:r>
          </w:p>
        </w:tc>
        <w:tc>
          <w:tcPr>
            <w:tcW w:w="4814" w:type="dxa"/>
          </w:tcPr>
          <w:p w14:paraId="4306E6C7" w14:textId="155A117C" w:rsidR="00AE4E23" w:rsidRPr="0064636C" w:rsidRDefault="00AE4E23" w:rsidP="00AE4E23">
            <w:pPr>
              <w:pStyle w:val="ConsPlusNormal0"/>
              <w:ind w:firstLine="539"/>
              <w:jc w:val="right"/>
              <w:rPr>
                <w:sz w:val="24"/>
                <w:szCs w:val="24"/>
              </w:rPr>
            </w:pPr>
            <w:r w:rsidRPr="0064636C">
              <w:rPr>
                <w:sz w:val="24"/>
                <w:szCs w:val="24"/>
              </w:rPr>
              <w:t>ОКС 01.120</w:t>
            </w:r>
          </w:p>
        </w:tc>
      </w:tr>
    </w:tbl>
    <w:p w14:paraId="4968F01A" w14:textId="77777777" w:rsidR="00AE4E23" w:rsidRPr="006B3B3F" w:rsidRDefault="00AE4E23" w:rsidP="003E776B">
      <w:pPr>
        <w:pStyle w:val="ConsPlusNormal0"/>
        <w:ind w:firstLine="539"/>
        <w:jc w:val="both"/>
        <w:rPr>
          <w:szCs w:val="20"/>
        </w:rPr>
      </w:pPr>
    </w:p>
    <w:p w14:paraId="13AB91C3" w14:textId="7B59830F" w:rsidR="00AE4E23" w:rsidRPr="0064636C" w:rsidRDefault="00AE4E23" w:rsidP="006E4DFF">
      <w:pPr>
        <w:pStyle w:val="ConsPlusNormal0"/>
        <w:pBdr>
          <w:bottom w:val="single" w:sz="12" w:space="1" w:color="auto"/>
        </w:pBdr>
        <w:jc w:val="both"/>
        <w:rPr>
          <w:sz w:val="24"/>
          <w:szCs w:val="24"/>
        </w:rPr>
      </w:pPr>
      <w:r w:rsidRPr="00740C62">
        <w:rPr>
          <w:sz w:val="24"/>
          <w:szCs w:val="24"/>
        </w:rPr>
        <w:t>Ключевые слова</w:t>
      </w:r>
      <w:r w:rsidR="006E4DFF" w:rsidRPr="00740C62">
        <w:rPr>
          <w:sz w:val="24"/>
          <w:szCs w:val="24"/>
        </w:rPr>
        <w:t xml:space="preserve">: </w:t>
      </w:r>
      <w:r w:rsidR="00E013EF" w:rsidRPr="00740C62">
        <w:rPr>
          <w:sz w:val="24"/>
          <w:szCs w:val="24"/>
        </w:rPr>
        <w:t>агломераци</w:t>
      </w:r>
      <w:r w:rsidR="005E297C" w:rsidRPr="00740C62">
        <w:rPr>
          <w:sz w:val="24"/>
          <w:szCs w:val="24"/>
        </w:rPr>
        <w:t xml:space="preserve">я, </w:t>
      </w:r>
      <w:r w:rsidR="002D2380" w:rsidRPr="00740C62">
        <w:rPr>
          <w:sz w:val="24"/>
          <w:szCs w:val="24"/>
        </w:rPr>
        <w:t xml:space="preserve">градостроительство, </w:t>
      </w:r>
      <w:r w:rsidR="00273FEE">
        <w:rPr>
          <w:sz w:val="24"/>
          <w:szCs w:val="24"/>
        </w:rPr>
        <w:t xml:space="preserve">крупные агломерации, крупнейшие агломерации, объекты регионального значения, объекты федерального значения, </w:t>
      </w:r>
      <w:r w:rsidR="002D2380" w:rsidRPr="00740C62">
        <w:rPr>
          <w:sz w:val="24"/>
          <w:szCs w:val="24"/>
        </w:rPr>
        <w:t xml:space="preserve">пространственное развитие, поселение, территория, </w:t>
      </w:r>
      <w:r w:rsidR="00740C62">
        <w:rPr>
          <w:sz w:val="24"/>
          <w:szCs w:val="24"/>
        </w:rPr>
        <w:t>система сквозных показателей</w:t>
      </w:r>
    </w:p>
    <w:p w14:paraId="023BD7ED" w14:textId="77777777" w:rsidR="006E4DFF" w:rsidRPr="006B3B3F" w:rsidRDefault="006E4DFF" w:rsidP="00AE4E23">
      <w:pPr>
        <w:pStyle w:val="ConsPlusNormal0"/>
        <w:pBdr>
          <w:bottom w:val="single" w:sz="12" w:space="1" w:color="auto"/>
        </w:pBdr>
        <w:ind w:firstLine="142"/>
        <w:jc w:val="both"/>
        <w:rPr>
          <w:szCs w:val="20"/>
        </w:rPr>
      </w:pPr>
    </w:p>
    <w:p w14:paraId="500E054D" w14:textId="6913830E" w:rsidR="006E4DFF" w:rsidRDefault="006E4DFF" w:rsidP="00AE4E23">
      <w:pPr>
        <w:pStyle w:val="ConsPlusNormal0"/>
        <w:ind w:firstLine="142"/>
        <w:jc w:val="both"/>
        <w:rPr>
          <w:szCs w:val="20"/>
        </w:rPr>
      </w:pPr>
    </w:p>
    <w:p w14:paraId="2C97AA12" w14:textId="5164434A" w:rsidR="00CA6692" w:rsidRDefault="00CA6692" w:rsidP="00AE4E23">
      <w:pPr>
        <w:pStyle w:val="ConsPlusNormal0"/>
        <w:ind w:firstLine="142"/>
        <w:jc w:val="both"/>
        <w:rPr>
          <w:szCs w:val="20"/>
        </w:rPr>
      </w:pPr>
    </w:p>
    <w:p w14:paraId="0E76440E" w14:textId="6A1D7C37" w:rsidR="00CA6692" w:rsidRDefault="00CA6692" w:rsidP="00AE4E23">
      <w:pPr>
        <w:pStyle w:val="ConsPlusNormal0"/>
        <w:ind w:firstLine="142"/>
        <w:jc w:val="both"/>
        <w:rPr>
          <w:szCs w:val="20"/>
        </w:rPr>
      </w:pPr>
    </w:p>
    <w:p w14:paraId="08332D7D" w14:textId="2E64D047" w:rsidR="00CA6692" w:rsidRDefault="00CA6692" w:rsidP="00AE4E23">
      <w:pPr>
        <w:pStyle w:val="ConsPlusNormal0"/>
        <w:ind w:firstLine="142"/>
        <w:jc w:val="both"/>
        <w:rPr>
          <w:szCs w:val="20"/>
        </w:rPr>
      </w:pPr>
    </w:p>
    <w:p w14:paraId="6C9712A6" w14:textId="62F00711" w:rsidR="00CA6692" w:rsidRDefault="00CA6692" w:rsidP="00AE4E23">
      <w:pPr>
        <w:pStyle w:val="ConsPlusNormal0"/>
        <w:ind w:firstLine="142"/>
        <w:jc w:val="both"/>
        <w:rPr>
          <w:szCs w:val="20"/>
        </w:rPr>
      </w:pPr>
    </w:p>
    <w:p w14:paraId="00C93194" w14:textId="417FB3DC" w:rsidR="007A0126" w:rsidRDefault="007A0126" w:rsidP="00273FEE">
      <w:pPr>
        <w:pStyle w:val="ConsPlusNormal0"/>
        <w:jc w:val="both"/>
        <w:rPr>
          <w:szCs w:val="20"/>
        </w:rPr>
      </w:pPr>
    </w:p>
    <w:p w14:paraId="5B23E87F" w14:textId="0B9B32D2" w:rsidR="007A0126" w:rsidRDefault="007A0126" w:rsidP="00AE4E23">
      <w:pPr>
        <w:pStyle w:val="ConsPlusNormal0"/>
        <w:ind w:firstLine="142"/>
        <w:jc w:val="both"/>
        <w:rPr>
          <w:szCs w:val="20"/>
        </w:rPr>
      </w:pPr>
      <w:bookmarkStart w:id="22" w:name="_Hlk161990478"/>
    </w:p>
    <w:p w14:paraId="5BF95E3B" w14:textId="1A44A70A" w:rsidR="007A0126" w:rsidRDefault="007A0126" w:rsidP="00AE4E23">
      <w:pPr>
        <w:pStyle w:val="ConsPlusNormal0"/>
        <w:ind w:firstLine="142"/>
        <w:jc w:val="both"/>
        <w:rPr>
          <w:szCs w:val="20"/>
        </w:rPr>
      </w:pPr>
    </w:p>
    <w:p w14:paraId="56C8F57C" w14:textId="767E817E" w:rsidR="0067427B" w:rsidRDefault="0067427B" w:rsidP="00AE4E23">
      <w:pPr>
        <w:pStyle w:val="ConsPlusNormal0"/>
        <w:ind w:firstLine="142"/>
        <w:jc w:val="both"/>
        <w:rPr>
          <w:szCs w:val="20"/>
        </w:rPr>
      </w:pPr>
    </w:p>
    <w:p w14:paraId="6E3AAABE" w14:textId="77777777" w:rsidR="0067427B" w:rsidRDefault="0067427B" w:rsidP="00AE4E23">
      <w:pPr>
        <w:pStyle w:val="ConsPlusNormal0"/>
        <w:ind w:firstLine="142"/>
        <w:jc w:val="both"/>
        <w:rPr>
          <w:szCs w:val="20"/>
        </w:rPr>
      </w:pPr>
    </w:p>
    <w:p w14:paraId="7CB9925F" w14:textId="77777777" w:rsidR="00273FEE" w:rsidRPr="00D92770" w:rsidRDefault="00273FEE" w:rsidP="00273FEE">
      <w:pPr>
        <w:pStyle w:val="ConsPlusNormal0"/>
        <w:jc w:val="both"/>
        <w:rPr>
          <w:sz w:val="28"/>
          <w:szCs w:val="28"/>
        </w:rPr>
      </w:pPr>
    </w:p>
    <w:p w14:paraId="6DC44570" w14:textId="3405C605" w:rsidR="00CA6692" w:rsidRDefault="00CA6692" w:rsidP="00D92770">
      <w:pPr>
        <w:pStyle w:val="ConsPlusNormal0"/>
        <w:tabs>
          <w:tab w:val="center" w:pos="4818"/>
        </w:tabs>
        <w:jc w:val="both"/>
        <w:rPr>
          <w:b/>
          <w:sz w:val="24"/>
          <w:szCs w:val="24"/>
        </w:rPr>
      </w:pPr>
      <w:bookmarkStart w:id="23" w:name="_Hlk161645633"/>
      <w:r w:rsidRPr="00D92770">
        <w:rPr>
          <w:sz w:val="24"/>
          <w:szCs w:val="24"/>
        </w:rPr>
        <w:t>Организация</w:t>
      </w:r>
      <w:r w:rsidR="00151B7C">
        <w:rPr>
          <w:sz w:val="24"/>
          <w:szCs w:val="24"/>
        </w:rPr>
        <w:t xml:space="preserve"> </w:t>
      </w:r>
      <w:r w:rsidR="00151B7C" w:rsidRPr="00151B7C">
        <w:rPr>
          <w:sz w:val="24"/>
          <w:szCs w:val="24"/>
        </w:rPr>
        <w:t>—</w:t>
      </w:r>
      <w:r w:rsidR="00151B7C">
        <w:rPr>
          <w:sz w:val="24"/>
          <w:szCs w:val="24"/>
        </w:rPr>
        <w:t xml:space="preserve"> </w:t>
      </w:r>
      <w:r w:rsidRPr="00D92770">
        <w:rPr>
          <w:sz w:val="24"/>
          <w:szCs w:val="24"/>
        </w:rPr>
        <w:t>разработчик</w:t>
      </w:r>
      <w:r w:rsidR="00D92770" w:rsidRPr="00D92770">
        <w:rPr>
          <w:sz w:val="24"/>
          <w:szCs w:val="24"/>
        </w:rPr>
        <w:t xml:space="preserve"> стандарта</w:t>
      </w:r>
      <w:r w:rsidRPr="00D92770">
        <w:rPr>
          <w:b/>
          <w:sz w:val="24"/>
          <w:szCs w:val="24"/>
        </w:rPr>
        <w:t>:</w:t>
      </w:r>
      <w:r w:rsidR="00D92770">
        <w:rPr>
          <w:b/>
          <w:sz w:val="24"/>
          <w:szCs w:val="24"/>
        </w:rPr>
        <w:tab/>
      </w:r>
    </w:p>
    <w:p w14:paraId="7368FC53" w14:textId="1DA4E820" w:rsidR="00273FEE" w:rsidRDefault="00273FEE" w:rsidP="00D92770">
      <w:pPr>
        <w:pStyle w:val="ConsPlusNormal0"/>
        <w:tabs>
          <w:tab w:val="center" w:pos="4818"/>
        </w:tabs>
        <w:jc w:val="both"/>
        <w:rPr>
          <w:b/>
          <w:sz w:val="24"/>
          <w:szCs w:val="24"/>
        </w:rPr>
      </w:pPr>
    </w:p>
    <w:p w14:paraId="5A69E3B9" w14:textId="77777777" w:rsidR="00273FEE" w:rsidRDefault="00273FEE" w:rsidP="00D92770">
      <w:pPr>
        <w:pStyle w:val="ConsPlusNormal0"/>
        <w:tabs>
          <w:tab w:val="center" w:pos="4818"/>
        </w:tabs>
        <w:jc w:val="both"/>
        <w:rPr>
          <w:b/>
          <w:sz w:val="24"/>
          <w:szCs w:val="24"/>
        </w:rPr>
      </w:pPr>
    </w:p>
    <w:p w14:paraId="395F4A8B" w14:textId="77777777" w:rsidR="00D92770" w:rsidRPr="00D92770" w:rsidRDefault="00D92770" w:rsidP="00D92770">
      <w:pPr>
        <w:pStyle w:val="ConsPlusNormal0"/>
        <w:tabs>
          <w:tab w:val="center" w:pos="4818"/>
        </w:tabs>
        <w:jc w:val="both"/>
        <w:rPr>
          <w:b/>
          <w:sz w:val="24"/>
          <w:szCs w:val="24"/>
        </w:rPr>
      </w:pPr>
    </w:p>
    <w:p w14:paraId="5A91523C" w14:textId="5C8A7320" w:rsidR="000E371F" w:rsidRPr="0064636C" w:rsidRDefault="00484DCF" w:rsidP="000E371F">
      <w:pPr>
        <w:pStyle w:val="ConsPlusNormal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Федеральное </w:t>
      </w:r>
      <w:r w:rsidRPr="00ED0BC7">
        <w:rPr>
          <w:sz w:val="24"/>
          <w:szCs w:val="24"/>
        </w:rPr>
        <w:t>автономн</w:t>
      </w:r>
      <w:r>
        <w:rPr>
          <w:sz w:val="24"/>
          <w:szCs w:val="24"/>
        </w:rPr>
        <w:t>ое</w:t>
      </w:r>
      <w:r w:rsidRPr="00ED0BC7">
        <w:rPr>
          <w:sz w:val="24"/>
          <w:szCs w:val="24"/>
        </w:rPr>
        <w:t xml:space="preserve"> учреждение «Единый научно-исследовательский </w:t>
      </w:r>
      <w:r>
        <w:rPr>
          <w:sz w:val="24"/>
          <w:szCs w:val="24"/>
        </w:rPr>
        <w:br/>
      </w:r>
      <w:r w:rsidRPr="00ED0BC7">
        <w:rPr>
          <w:sz w:val="24"/>
          <w:szCs w:val="24"/>
        </w:rPr>
        <w:t>и проектный институт пространственного планирования Российской Федерации»</w:t>
      </w:r>
      <w:r w:rsidRPr="00AA6783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0E371F" w:rsidRPr="00AA6783">
        <w:rPr>
          <w:sz w:val="24"/>
          <w:szCs w:val="24"/>
        </w:rPr>
        <w:t>(</w:t>
      </w:r>
      <w:r w:rsidRPr="00ED0BC7">
        <w:rPr>
          <w:sz w:val="24"/>
          <w:szCs w:val="24"/>
        </w:rPr>
        <w:t>ФАУ «Единый институт пространственного развития РФ»)</w:t>
      </w:r>
    </w:p>
    <w:p w14:paraId="174700DA" w14:textId="77777777" w:rsidR="00E26769" w:rsidRPr="0064636C" w:rsidRDefault="00E26769" w:rsidP="00AE4E23">
      <w:pPr>
        <w:pStyle w:val="ConsPlusNormal0"/>
        <w:ind w:firstLine="142"/>
        <w:jc w:val="both"/>
        <w:rPr>
          <w:sz w:val="28"/>
          <w:szCs w:val="28"/>
        </w:rPr>
      </w:pPr>
    </w:p>
    <w:p w14:paraId="0441325B" w14:textId="543582A2" w:rsidR="00CA6692" w:rsidRPr="0064636C" w:rsidRDefault="00CA6692" w:rsidP="00AE4E23">
      <w:pPr>
        <w:pStyle w:val="ConsPlusNormal0"/>
        <w:ind w:firstLine="142"/>
        <w:jc w:val="both"/>
        <w:rPr>
          <w:sz w:val="28"/>
          <w:szCs w:val="28"/>
        </w:rPr>
      </w:pPr>
    </w:p>
    <w:p w14:paraId="23E155D3" w14:textId="16A63262" w:rsidR="00CA6692" w:rsidRPr="0064636C" w:rsidRDefault="00CA6692" w:rsidP="00AE4E23">
      <w:pPr>
        <w:pStyle w:val="ConsPlusNormal0"/>
        <w:ind w:firstLine="142"/>
        <w:jc w:val="both"/>
        <w:rPr>
          <w:sz w:val="28"/>
          <w:szCs w:val="28"/>
        </w:rPr>
      </w:pPr>
    </w:p>
    <w:p w14:paraId="00E78BF5" w14:textId="4DF0EBE0" w:rsidR="00CA6692" w:rsidRPr="0064636C" w:rsidRDefault="00CA6692" w:rsidP="00AE4E23">
      <w:pPr>
        <w:pStyle w:val="ConsPlusNormal0"/>
        <w:ind w:firstLine="142"/>
        <w:jc w:val="both"/>
        <w:rPr>
          <w:sz w:val="28"/>
          <w:szCs w:val="28"/>
        </w:rPr>
      </w:pPr>
    </w:p>
    <w:p w14:paraId="12081AF5" w14:textId="5A97AA42" w:rsidR="00990B72" w:rsidRPr="008654F2" w:rsidRDefault="00990B72" w:rsidP="00990B72">
      <w:pPr>
        <w:rPr>
          <w:rFonts w:ascii="Arial" w:hAnsi="Arial" w:cs="Arial"/>
          <w:sz w:val="24"/>
          <w:szCs w:val="24"/>
        </w:rPr>
      </w:pPr>
      <w:r w:rsidRPr="008654F2">
        <w:rPr>
          <w:rFonts w:ascii="Arial" w:hAnsi="Arial" w:cs="Arial"/>
          <w:sz w:val="24"/>
          <w:szCs w:val="24"/>
        </w:rPr>
        <w:t xml:space="preserve">Руководитель организации </w:t>
      </w:r>
      <w:r w:rsidR="00151B7C" w:rsidRPr="00151B7C">
        <w:rPr>
          <w:rFonts w:ascii="Arial" w:hAnsi="Arial" w:cs="Arial"/>
          <w:sz w:val="24"/>
          <w:szCs w:val="24"/>
        </w:rPr>
        <w:t>—</w:t>
      </w:r>
      <w:r w:rsidR="00151B7C">
        <w:rPr>
          <w:rFonts w:ascii="Arial" w:hAnsi="Arial" w:cs="Arial"/>
          <w:sz w:val="24"/>
          <w:szCs w:val="24"/>
        </w:rPr>
        <w:t xml:space="preserve"> </w:t>
      </w:r>
      <w:r w:rsidRPr="008654F2">
        <w:rPr>
          <w:rFonts w:ascii="Arial" w:hAnsi="Arial" w:cs="Arial"/>
          <w:sz w:val="24"/>
          <w:szCs w:val="24"/>
        </w:rPr>
        <w:t>разработчика стандарта:</w:t>
      </w:r>
    </w:p>
    <w:p w14:paraId="5BFEEC37" w14:textId="77777777" w:rsidR="00990B72" w:rsidRPr="008654F2" w:rsidRDefault="00990B72" w:rsidP="00990B72">
      <w:pPr>
        <w:rPr>
          <w:sz w:val="24"/>
          <w:szCs w:val="24"/>
        </w:rPr>
      </w:pPr>
    </w:p>
    <w:p w14:paraId="5DB8D132" w14:textId="77777777" w:rsidR="00990B72" w:rsidRDefault="00990B72" w:rsidP="00990B72">
      <w:pPr>
        <w:rPr>
          <w:sz w:val="24"/>
          <w:szCs w:val="24"/>
        </w:rPr>
      </w:pPr>
    </w:p>
    <w:p w14:paraId="163E557D" w14:textId="77777777" w:rsidR="00990B72" w:rsidRPr="008654F2" w:rsidRDefault="00990B72" w:rsidP="00990B72">
      <w:pPr>
        <w:rPr>
          <w:sz w:val="24"/>
          <w:szCs w:val="24"/>
        </w:rPr>
      </w:pPr>
    </w:p>
    <w:p w14:paraId="70626C95" w14:textId="77777777" w:rsidR="00990B72" w:rsidRPr="008654F2" w:rsidRDefault="00990B72" w:rsidP="00990B72">
      <w:pPr>
        <w:rPr>
          <w:rFonts w:ascii="Arial" w:hAnsi="Arial" w:cs="Arial"/>
          <w:sz w:val="24"/>
          <w:szCs w:val="24"/>
        </w:rPr>
      </w:pPr>
      <w:r w:rsidRPr="008654F2">
        <w:rPr>
          <w:rFonts w:ascii="Arial" w:hAnsi="Arial" w:cs="Arial"/>
          <w:sz w:val="24"/>
          <w:szCs w:val="24"/>
        </w:rPr>
        <w:t xml:space="preserve">Директор </w:t>
      </w:r>
    </w:p>
    <w:p w14:paraId="249E6270" w14:textId="77777777" w:rsidR="00484DCF" w:rsidRDefault="00990B72" w:rsidP="00990B72">
      <w:pPr>
        <w:rPr>
          <w:rFonts w:ascii="Arial" w:hAnsi="Arial" w:cs="Arial"/>
          <w:sz w:val="24"/>
          <w:szCs w:val="24"/>
        </w:rPr>
      </w:pPr>
      <w:r w:rsidRPr="008654F2">
        <w:rPr>
          <w:rFonts w:ascii="Arial" w:hAnsi="Arial" w:cs="Arial"/>
          <w:sz w:val="24"/>
          <w:szCs w:val="24"/>
        </w:rPr>
        <w:t xml:space="preserve">ФАУ «Единый институт пространственного </w:t>
      </w:r>
    </w:p>
    <w:p w14:paraId="2CB5494E" w14:textId="39A71B56" w:rsidR="00990B72" w:rsidRDefault="00990B72" w:rsidP="00990B72">
      <w:pPr>
        <w:rPr>
          <w:rFonts w:ascii="Arial" w:hAnsi="Arial" w:cs="Arial"/>
          <w:sz w:val="24"/>
          <w:szCs w:val="24"/>
        </w:rPr>
      </w:pPr>
      <w:r w:rsidRPr="008654F2">
        <w:rPr>
          <w:rFonts w:ascii="Arial" w:hAnsi="Arial" w:cs="Arial"/>
          <w:sz w:val="24"/>
          <w:szCs w:val="24"/>
        </w:rPr>
        <w:t xml:space="preserve">планирования </w:t>
      </w:r>
      <w:proofErr w:type="gramStart"/>
      <w:r w:rsidR="00484DCF">
        <w:rPr>
          <w:rFonts w:ascii="Arial" w:hAnsi="Arial" w:cs="Arial"/>
          <w:sz w:val="24"/>
          <w:szCs w:val="24"/>
        </w:rPr>
        <w:t>РФ</w:t>
      </w:r>
      <w:r w:rsidRPr="008654F2">
        <w:rPr>
          <w:rFonts w:ascii="Arial" w:hAnsi="Arial" w:cs="Arial"/>
          <w:sz w:val="24"/>
          <w:szCs w:val="24"/>
        </w:rPr>
        <w:t xml:space="preserve">»   </w:t>
      </w:r>
      <w:proofErr w:type="gramEnd"/>
      <w:r w:rsidRPr="008654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8654F2">
        <w:rPr>
          <w:rFonts w:ascii="Arial" w:hAnsi="Arial" w:cs="Arial"/>
          <w:sz w:val="24"/>
          <w:szCs w:val="24"/>
        </w:rPr>
        <w:t xml:space="preserve">  </w:t>
      </w:r>
      <w:r w:rsidR="00484DCF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8B7B1E">
        <w:rPr>
          <w:rFonts w:ascii="Arial" w:hAnsi="Arial" w:cs="Arial"/>
          <w:sz w:val="24"/>
          <w:szCs w:val="24"/>
        </w:rPr>
        <w:t xml:space="preserve"> </w:t>
      </w:r>
      <w:r w:rsidR="00484DCF">
        <w:rPr>
          <w:rFonts w:ascii="Arial" w:hAnsi="Arial" w:cs="Arial"/>
          <w:sz w:val="24"/>
          <w:szCs w:val="24"/>
        </w:rPr>
        <w:t xml:space="preserve">        </w:t>
      </w:r>
      <w:r w:rsidRPr="008654F2">
        <w:rPr>
          <w:rFonts w:ascii="Arial" w:hAnsi="Arial" w:cs="Arial"/>
          <w:sz w:val="24"/>
          <w:szCs w:val="24"/>
        </w:rPr>
        <w:t xml:space="preserve">  Д.И. Саттарова</w:t>
      </w:r>
    </w:p>
    <w:bookmarkEnd w:id="22"/>
    <w:p w14:paraId="41CA0090" w14:textId="77777777" w:rsidR="00990B72" w:rsidRDefault="00990B72" w:rsidP="00990B72">
      <w:pPr>
        <w:rPr>
          <w:rFonts w:ascii="Arial" w:hAnsi="Arial" w:cs="Arial"/>
          <w:sz w:val="24"/>
          <w:szCs w:val="24"/>
        </w:rPr>
      </w:pPr>
    </w:p>
    <w:p w14:paraId="5E9F0786" w14:textId="73D931E6" w:rsidR="00990B72" w:rsidRDefault="00990B72" w:rsidP="00990B72">
      <w:pPr>
        <w:pStyle w:val="ConsPlusTitle0"/>
        <w:outlineLvl w:val="1"/>
        <w:rPr>
          <w:sz w:val="24"/>
          <w:szCs w:val="24"/>
        </w:rPr>
      </w:pPr>
    </w:p>
    <w:bookmarkEnd w:id="23"/>
    <w:p w14:paraId="15F09818" w14:textId="77777777" w:rsidR="00990B72" w:rsidRDefault="00990B72" w:rsidP="00990B72">
      <w:pPr>
        <w:pStyle w:val="ConsPlusTitle0"/>
        <w:jc w:val="center"/>
        <w:outlineLvl w:val="1"/>
        <w:rPr>
          <w:sz w:val="24"/>
          <w:szCs w:val="24"/>
        </w:rPr>
      </w:pPr>
    </w:p>
    <w:p w14:paraId="235371C5" w14:textId="386B938B" w:rsidR="00CA6692" w:rsidRPr="0064636C" w:rsidRDefault="00CA6692" w:rsidP="00AE4E23">
      <w:pPr>
        <w:pStyle w:val="ConsPlusNormal0"/>
        <w:ind w:firstLine="142"/>
        <w:jc w:val="both"/>
        <w:rPr>
          <w:sz w:val="28"/>
          <w:szCs w:val="28"/>
        </w:rPr>
      </w:pPr>
    </w:p>
    <w:sectPr w:rsidR="00CA6692" w:rsidRPr="0064636C" w:rsidSect="00B75F3E">
      <w:footerReference w:type="even" r:id="rId31"/>
      <w:footerReference w:type="default" r:id="rId32"/>
      <w:footerReference w:type="first" r:id="rId33"/>
      <w:pgSz w:w="11906" w:h="16838" w:code="9"/>
      <w:pgMar w:top="1134" w:right="851" w:bottom="1134" w:left="1418" w:header="0" w:footer="113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0666B" w14:textId="77777777" w:rsidR="0009792C" w:rsidRDefault="0009792C">
      <w:r>
        <w:separator/>
      </w:r>
    </w:p>
  </w:endnote>
  <w:endnote w:type="continuationSeparator" w:id="0">
    <w:p w14:paraId="65B662CD" w14:textId="77777777" w:rsidR="0009792C" w:rsidRDefault="0009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C5C9E" w14:textId="0A1F7A00" w:rsidR="0009792C" w:rsidRPr="00173C72" w:rsidRDefault="0009792C">
    <w:pPr>
      <w:pStyle w:val="a5"/>
      <w:rPr>
        <w:rFonts w:ascii="Arial" w:hAnsi="Arial" w:cs="Arial"/>
        <w:sz w:val="20"/>
        <w:szCs w:val="20"/>
        <w:lang w:val="en-US"/>
      </w:rPr>
    </w:pPr>
    <w:r w:rsidRPr="00173C72">
      <w:rPr>
        <w:rFonts w:ascii="Arial" w:hAnsi="Arial" w:cs="Arial"/>
        <w:sz w:val="20"/>
        <w:szCs w:val="20"/>
        <w:lang w:val="en-US"/>
      </w:rPr>
      <w:t>II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46922" w14:textId="6C4F605B" w:rsidR="0009792C" w:rsidRPr="00173C72" w:rsidRDefault="0009792C">
    <w:pPr>
      <w:pStyle w:val="a5"/>
      <w:rPr>
        <w:lang w:val="en-US"/>
      </w:rPr>
    </w:pPr>
    <w:r>
      <w:rPr>
        <w:lang w:val="en-US"/>
      </w:rPr>
      <w:t>II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48AAB" w14:textId="77777777" w:rsidR="0009792C" w:rsidRDefault="0009792C" w:rsidP="00CF3BB8">
    <w:pPr>
      <w:pStyle w:val="a5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30684" w14:textId="7546CA83" w:rsidR="0009792C" w:rsidRPr="00CF3BB8" w:rsidRDefault="0009792C" w:rsidP="00CF3BB8">
    <w:pPr>
      <w:pStyle w:val="a5"/>
      <w:jc w:val="right"/>
      <w:rPr>
        <w:lang w:val="en-US"/>
      </w:rPr>
    </w:pPr>
    <w:r>
      <w:rPr>
        <w:lang w:val="en-US"/>
      </w:rPr>
      <w:t>III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1450052"/>
      <w:docPartObj>
        <w:docPartGallery w:val="Page Numbers (Bottom of Page)"/>
        <w:docPartUnique/>
      </w:docPartObj>
    </w:sdtPr>
    <w:sdtEndPr/>
    <w:sdtContent>
      <w:p w14:paraId="5A074248" w14:textId="3DB2F975" w:rsidR="0009792C" w:rsidRDefault="0009792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4F56D9" w14:textId="7596BB36" w:rsidR="0009792C" w:rsidRDefault="0009792C">
    <w:pPr>
      <w:pStyle w:val="ConsPlusNormal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BF760" w14:textId="61BA6EF1" w:rsidR="0009792C" w:rsidRPr="00173C72" w:rsidRDefault="0009792C" w:rsidP="00CF3BB8">
    <w:pPr>
      <w:pStyle w:val="a5"/>
      <w:rPr>
        <w:rFonts w:ascii="Arial" w:hAnsi="Arial" w:cs="Arial"/>
        <w:sz w:val="20"/>
        <w:szCs w:val="20"/>
        <w:lang w:val="en-US"/>
      </w:rPr>
    </w:pPr>
    <w:r w:rsidRPr="00173C72">
      <w:rPr>
        <w:rFonts w:ascii="Arial" w:hAnsi="Arial" w:cs="Arial"/>
        <w:sz w:val="20"/>
        <w:szCs w:val="20"/>
        <w:lang w:val="en-US"/>
      </w:rPr>
      <w:t>I</w:t>
    </w:r>
    <w:r>
      <w:rPr>
        <w:rFonts w:ascii="Arial" w:hAnsi="Arial" w:cs="Arial"/>
        <w:sz w:val="20"/>
        <w:szCs w:val="20"/>
        <w:lang w:val="en-US"/>
      </w:rPr>
      <w:t>V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608573"/>
      <w:docPartObj>
        <w:docPartGallery w:val="Page Numbers (Bottom of Page)"/>
        <w:docPartUnique/>
      </w:docPartObj>
    </w:sdtPr>
    <w:sdtEndPr/>
    <w:sdtContent>
      <w:p w14:paraId="55AB73AD" w14:textId="767797D2" w:rsidR="0009792C" w:rsidRPr="00CA75A3" w:rsidRDefault="0009792C">
        <w:pPr>
          <w:pStyle w:val="a5"/>
          <w:rPr>
            <w:rFonts w:ascii="Arial" w:hAnsi="Arial" w:cs="Arial"/>
            <w:sz w:val="20"/>
            <w:szCs w:val="20"/>
          </w:rPr>
        </w:pPr>
        <w:r w:rsidRPr="00CA75A3">
          <w:rPr>
            <w:rFonts w:ascii="Arial" w:hAnsi="Arial" w:cs="Arial"/>
            <w:sz w:val="20"/>
            <w:szCs w:val="20"/>
          </w:rPr>
          <w:fldChar w:fldCharType="begin"/>
        </w:r>
        <w:r w:rsidRPr="00CA75A3">
          <w:rPr>
            <w:rFonts w:ascii="Arial" w:hAnsi="Arial" w:cs="Arial"/>
            <w:sz w:val="20"/>
            <w:szCs w:val="20"/>
          </w:rPr>
          <w:instrText>PAGE   \* MERGEFORMAT</w:instrText>
        </w:r>
        <w:r w:rsidRPr="00CA75A3">
          <w:rPr>
            <w:rFonts w:ascii="Arial" w:hAnsi="Arial" w:cs="Arial"/>
            <w:sz w:val="20"/>
            <w:szCs w:val="20"/>
          </w:rPr>
          <w:fldChar w:fldCharType="separate"/>
        </w:r>
        <w:r w:rsidR="000B282A">
          <w:rPr>
            <w:rFonts w:ascii="Arial" w:hAnsi="Arial" w:cs="Arial"/>
            <w:noProof/>
            <w:sz w:val="20"/>
            <w:szCs w:val="20"/>
          </w:rPr>
          <w:t>16</w:t>
        </w:r>
        <w:r w:rsidRPr="00CA75A3">
          <w:rPr>
            <w:rFonts w:ascii="Arial" w:hAnsi="Arial" w:cs="Arial"/>
            <w:sz w:val="20"/>
            <w:szCs w:val="20"/>
          </w:rPr>
          <w:fldChar w:fldCharType="end"/>
        </w:r>
      </w:p>
      <w:p w14:paraId="10939084" w14:textId="372A1542" w:rsidR="0009792C" w:rsidRPr="00173C72" w:rsidRDefault="00C16886">
        <w:pPr>
          <w:pStyle w:val="a5"/>
          <w:rPr>
            <w:rFonts w:ascii="Arial" w:hAnsi="Arial" w:cs="Arial"/>
            <w:sz w:val="20"/>
            <w:szCs w:val="20"/>
            <w:lang w:val="en-US"/>
          </w:rPr>
        </w:pP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0564370"/>
      <w:docPartObj>
        <w:docPartGallery w:val="Page Numbers (Bottom of Page)"/>
        <w:docPartUnique/>
      </w:docPartObj>
    </w:sdtPr>
    <w:sdtEndPr/>
    <w:sdtContent>
      <w:p w14:paraId="0287DC45" w14:textId="06AB440A" w:rsidR="0009792C" w:rsidRDefault="0009792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82A">
          <w:rPr>
            <w:noProof/>
          </w:rPr>
          <w:t>15</w:t>
        </w:r>
        <w:r>
          <w:fldChar w:fldCharType="end"/>
        </w:r>
      </w:p>
    </w:sdtContent>
  </w:sdt>
  <w:p w14:paraId="448FA188" w14:textId="54AD8602" w:rsidR="0009792C" w:rsidRPr="002D2380" w:rsidRDefault="0009792C" w:rsidP="002D2380">
    <w:pPr>
      <w:pStyle w:val="a5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59A36" w14:textId="1C49C869" w:rsidR="0009792C" w:rsidRPr="00CA75A3" w:rsidRDefault="0009792C" w:rsidP="00CA75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7CDC0" w14:textId="77777777" w:rsidR="0009792C" w:rsidRDefault="0009792C">
      <w:r>
        <w:separator/>
      </w:r>
    </w:p>
  </w:footnote>
  <w:footnote w:type="continuationSeparator" w:id="0">
    <w:p w14:paraId="1B2F19EB" w14:textId="77777777" w:rsidR="0009792C" w:rsidRDefault="00097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F4D9B" w14:textId="77777777" w:rsidR="0009792C" w:rsidRDefault="0009792C">
    <w:pPr>
      <w:pStyle w:val="a3"/>
    </w:pPr>
  </w:p>
  <w:p w14:paraId="3B560F5E" w14:textId="46D7093E" w:rsidR="0009792C" w:rsidRPr="003B2D4C" w:rsidRDefault="0009792C" w:rsidP="00FB344C">
    <w:pPr>
      <w:pStyle w:val="a3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C72249" wp14:editId="46BA3678">
              <wp:simplePos x="0" y="0"/>
              <wp:positionH relativeFrom="page">
                <wp:posOffset>706582</wp:posOffset>
              </wp:positionH>
              <wp:positionV relativeFrom="page">
                <wp:posOffset>237506</wp:posOffset>
              </wp:positionV>
              <wp:extent cx="2244436" cy="356235"/>
              <wp:effectExtent l="0" t="0" r="3810" b="571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4436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FDC21" w14:textId="0BEE168E" w:rsidR="0009792C" w:rsidRPr="00A75E02" w:rsidRDefault="0009792C" w:rsidP="00710D80">
                          <w:pPr>
                            <w:spacing w:before="12" w:line="276" w:lineRule="exact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A75E02">
                            <w:rPr>
                              <w:rFonts w:ascii="Arial" w:hAnsi="Arial"/>
                              <w:b/>
                              <w:i/>
                              <w:sz w:val="20"/>
                              <w:szCs w:val="20"/>
                            </w:rPr>
                            <w:t>ГОСТ</w:t>
                          </w:r>
                          <w:r w:rsidRPr="00A75E02"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75E02">
                            <w:rPr>
                              <w:rFonts w:ascii="Arial" w:hAnsi="Arial"/>
                              <w:b/>
                              <w:i/>
                              <w:sz w:val="20"/>
                              <w:szCs w:val="20"/>
                            </w:rPr>
                            <w:t>Р</w:t>
                          </w:r>
                          <w:r w:rsidRPr="00A75E02"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__________- 202_</w:t>
                          </w:r>
                        </w:p>
                        <w:p w14:paraId="033C9EEB" w14:textId="0A11F069" w:rsidR="0009792C" w:rsidRPr="00A75E02" w:rsidRDefault="0009792C" w:rsidP="00710D80">
                          <w:pPr>
                            <w:spacing w:line="253" w:lineRule="exact"/>
                            <w:ind w:left="20"/>
                            <w:rPr>
                              <w:rFonts w:ascii="Arial" w:hAnsi="Arial"/>
                              <w:i/>
                              <w:sz w:val="20"/>
                              <w:szCs w:val="20"/>
                            </w:rPr>
                          </w:pPr>
                          <w:r w:rsidRPr="00A75E02">
                            <w:rPr>
                              <w:rFonts w:ascii="Arial" w:hAnsi="Arial"/>
                              <w:i/>
                              <w:sz w:val="20"/>
                              <w:szCs w:val="20"/>
                            </w:rPr>
                            <w:t>(проект,</w:t>
                          </w:r>
                          <w:r w:rsidRPr="00A75E02">
                            <w:rPr>
                              <w:rFonts w:ascii="Arial" w:hAnsi="Arial"/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="000778DA">
                            <w:rPr>
                              <w:rFonts w:ascii="Arial" w:hAnsi="Arial"/>
                              <w:i/>
                              <w:sz w:val="20"/>
                              <w:szCs w:val="20"/>
                            </w:rPr>
                            <w:t>окончательная</w:t>
                          </w:r>
                          <w:r w:rsidR="000778DA" w:rsidRPr="00A75E02">
                            <w:rPr>
                              <w:rFonts w:ascii="Arial" w:hAnsi="Arial"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75E02">
                            <w:rPr>
                              <w:rFonts w:ascii="Arial" w:hAnsi="Arial"/>
                              <w:i/>
                              <w:sz w:val="20"/>
                              <w:szCs w:val="20"/>
                            </w:rPr>
                            <w:t>редакция)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7224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5.65pt;margin-top:18.7pt;width:176.75pt;height:2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" filled="f" stroked="f">
              <v:textbox inset="0,0,0,0">
                <w:txbxContent>
                  <w:p w14:paraId="2ACFDC21" w14:textId="0BEE168E" w:rsidR="0009792C" w:rsidRPr="00A75E02" w:rsidRDefault="0009792C" w:rsidP="00710D80">
                    <w:pPr>
                      <w:spacing w:before="12" w:line="276" w:lineRule="exact"/>
                      <w:ind w:left="20"/>
                      <w:rPr>
                        <w:rFonts w:ascii="Arial" w:hAnsi="Arial"/>
                        <w:b/>
                        <w:i/>
                        <w:sz w:val="20"/>
                        <w:szCs w:val="20"/>
                      </w:rPr>
                    </w:pPr>
                    <w:r w:rsidRPr="00A75E02">
                      <w:rPr>
                        <w:rFonts w:ascii="Arial" w:hAnsi="Arial"/>
                        <w:b/>
                        <w:i/>
                        <w:sz w:val="20"/>
                        <w:szCs w:val="20"/>
                      </w:rPr>
                      <w:t>ГОСТ</w:t>
                    </w:r>
                    <w:r w:rsidRPr="00A75E02">
                      <w:rPr>
                        <w:rFonts w:ascii="Arial" w:hAnsi="Arial"/>
                        <w:b/>
                        <w:i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A75E02">
                      <w:rPr>
                        <w:rFonts w:ascii="Arial" w:hAnsi="Arial"/>
                        <w:b/>
                        <w:i/>
                        <w:sz w:val="20"/>
                        <w:szCs w:val="20"/>
                      </w:rPr>
                      <w:t>Р</w:t>
                    </w:r>
                    <w:r w:rsidRPr="00A75E02">
                      <w:rPr>
                        <w:rFonts w:ascii="Arial" w:hAnsi="Arial"/>
                        <w:b/>
                        <w:i/>
                        <w:spacing w:val="-1"/>
                        <w:sz w:val="20"/>
                        <w:szCs w:val="20"/>
                      </w:rPr>
                      <w:t xml:space="preserve"> __________- 202_</w:t>
                    </w:r>
                  </w:p>
                  <w:p w14:paraId="033C9EEB" w14:textId="0A11F069" w:rsidR="0009792C" w:rsidRPr="00A75E02" w:rsidRDefault="0009792C" w:rsidP="00710D80">
                    <w:pPr>
                      <w:spacing w:line="253" w:lineRule="exact"/>
                      <w:ind w:left="20"/>
                      <w:rPr>
                        <w:rFonts w:ascii="Arial" w:hAnsi="Arial"/>
                        <w:i/>
                        <w:sz w:val="20"/>
                        <w:szCs w:val="20"/>
                      </w:rPr>
                    </w:pPr>
                    <w:r w:rsidRPr="00A75E02">
                      <w:rPr>
                        <w:rFonts w:ascii="Arial" w:hAnsi="Arial"/>
                        <w:i/>
                        <w:sz w:val="20"/>
                        <w:szCs w:val="20"/>
                      </w:rPr>
                      <w:t>(проект,</w:t>
                    </w:r>
                    <w:r w:rsidRPr="00A75E02">
                      <w:rPr>
                        <w:rFonts w:ascii="Arial" w:hAnsi="Arial"/>
                        <w:i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="000778DA">
                      <w:rPr>
                        <w:rFonts w:ascii="Arial" w:hAnsi="Arial"/>
                        <w:i/>
                        <w:sz w:val="20"/>
                        <w:szCs w:val="20"/>
                      </w:rPr>
                      <w:t>окончательная</w:t>
                    </w:r>
                    <w:r w:rsidR="000778DA" w:rsidRPr="00A75E02">
                      <w:rPr>
                        <w:rFonts w:ascii="Arial" w:hAnsi="Arial"/>
                        <w:i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A75E02">
                      <w:rPr>
                        <w:rFonts w:ascii="Arial" w:hAnsi="Arial"/>
                        <w:i/>
                        <w:sz w:val="20"/>
                        <w:szCs w:val="20"/>
                      </w:rPr>
                      <w:t>редакция)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C4360" w14:textId="1CAA82D5" w:rsidR="0009792C" w:rsidRDefault="0009792C">
    <w:pPr>
      <w:pStyle w:val="a3"/>
    </w:pPr>
  </w:p>
  <w:p w14:paraId="5469E046" w14:textId="77777777" w:rsidR="0009792C" w:rsidRDefault="0009792C">
    <w:pPr>
      <w:pStyle w:val="a3"/>
    </w:pPr>
  </w:p>
  <w:p w14:paraId="20FC96D2" w14:textId="0FB2EEA9" w:rsidR="0009792C" w:rsidRPr="0017664A" w:rsidRDefault="0009792C" w:rsidP="00FB344C">
    <w:pPr>
      <w:pStyle w:val="a3"/>
      <w:jc w:val="right"/>
      <w:rPr>
        <w:b/>
      </w:rPr>
    </w:pPr>
    <w:r w:rsidRPr="0017664A">
      <w:rPr>
        <w:b/>
      </w:rPr>
      <w:t>ГОСТ Р ____ - 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255F3" w14:textId="77777777" w:rsidR="0009792C" w:rsidRDefault="0009792C" w:rsidP="003117D9">
    <w:pPr>
      <w:jc w:val="right"/>
      <w:rPr>
        <w:rFonts w:ascii="Arial" w:hAnsi="Arial" w:cs="Arial"/>
        <w:b/>
        <w:sz w:val="20"/>
        <w:szCs w:val="20"/>
      </w:rPr>
    </w:pPr>
  </w:p>
  <w:p w14:paraId="26E1FC07" w14:textId="322F77BB" w:rsidR="0009792C" w:rsidRPr="004D67F6" w:rsidRDefault="0009792C" w:rsidP="003117D9">
    <w:pPr>
      <w:rPr>
        <w:rFonts w:ascii="Arial" w:hAnsi="Arial" w:cs="Arial"/>
        <w:b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4AC5B" w14:textId="77777777" w:rsidR="0009792C" w:rsidRDefault="0009792C" w:rsidP="00CF3BB8">
    <w:pPr>
      <w:rPr>
        <w:rFonts w:ascii="Arial" w:hAnsi="Arial" w:cs="Arial"/>
        <w:b/>
        <w:sz w:val="20"/>
        <w:szCs w:val="20"/>
      </w:rPr>
    </w:pPr>
  </w:p>
  <w:p w14:paraId="13CD65BB" w14:textId="77777777" w:rsidR="0009792C" w:rsidRDefault="0009792C" w:rsidP="00B6471E">
    <w:pPr>
      <w:spacing w:before="12" w:line="276" w:lineRule="exact"/>
      <w:ind w:left="20"/>
      <w:jc w:val="right"/>
      <w:rPr>
        <w:rFonts w:ascii="Arial" w:hAnsi="Arial"/>
        <w:b/>
        <w:sz w:val="24"/>
      </w:rPr>
    </w:pPr>
    <w:bookmarkStart w:id="3" w:name="_Hlk161051046"/>
    <w:r>
      <w:rPr>
        <w:rFonts w:ascii="Arial" w:hAnsi="Arial"/>
        <w:b/>
        <w:sz w:val="24"/>
      </w:rPr>
      <w:t>ГОСТ</w:t>
    </w:r>
    <w:r>
      <w:rPr>
        <w:rFonts w:ascii="Arial" w:hAnsi="Arial"/>
        <w:b/>
        <w:spacing w:val="-1"/>
        <w:sz w:val="24"/>
      </w:rPr>
      <w:t xml:space="preserve"> </w:t>
    </w:r>
    <w:r>
      <w:rPr>
        <w:rFonts w:ascii="Arial" w:hAnsi="Arial"/>
        <w:b/>
        <w:sz w:val="24"/>
      </w:rPr>
      <w:t>Р</w:t>
    </w:r>
    <w:r>
      <w:rPr>
        <w:rFonts w:ascii="Arial" w:hAnsi="Arial"/>
        <w:b/>
        <w:spacing w:val="-1"/>
        <w:sz w:val="24"/>
      </w:rPr>
      <w:t xml:space="preserve"> __________- 202_</w:t>
    </w:r>
  </w:p>
  <w:p w14:paraId="49C466BD" w14:textId="6FBB66C8" w:rsidR="0009792C" w:rsidRDefault="0009792C" w:rsidP="00B6471E">
    <w:pPr>
      <w:spacing w:line="253" w:lineRule="exact"/>
      <w:ind w:left="20"/>
      <w:jc w:val="right"/>
      <w:rPr>
        <w:rFonts w:ascii="Arial" w:hAnsi="Arial"/>
        <w:i/>
      </w:rPr>
    </w:pPr>
    <w:r>
      <w:rPr>
        <w:rFonts w:ascii="Arial" w:hAnsi="Arial"/>
        <w:i/>
      </w:rPr>
      <w:t>(проект,</w:t>
    </w:r>
    <w:r>
      <w:rPr>
        <w:rFonts w:ascii="Arial" w:hAnsi="Arial"/>
        <w:i/>
        <w:spacing w:val="-4"/>
      </w:rPr>
      <w:t xml:space="preserve"> </w:t>
    </w:r>
    <w:r w:rsidR="000778DA">
      <w:rPr>
        <w:rFonts w:ascii="Arial" w:hAnsi="Arial"/>
        <w:i/>
      </w:rPr>
      <w:t>окончательная</w:t>
    </w:r>
    <w:r w:rsidR="000778DA">
      <w:rPr>
        <w:rFonts w:ascii="Arial" w:hAnsi="Arial"/>
        <w:i/>
        <w:spacing w:val="-5"/>
      </w:rPr>
      <w:t xml:space="preserve"> </w:t>
    </w:r>
    <w:r>
      <w:rPr>
        <w:rFonts w:ascii="Arial" w:hAnsi="Arial"/>
        <w:i/>
      </w:rPr>
      <w:t>редакция</w:t>
    </w:r>
    <w:bookmarkEnd w:id="3"/>
    <w:r>
      <w:rPr>
        <w:rFonts w:ascii="Arial" w:hAnsi="Arial"/>
        <w:i/>
      </w:rPr>
      <w:t>)</w:t>
    </w:r>
  </w:p>
  <w:p w14:paraId="7D24F84B" w14:textId="77777777" w:rsidR="0009792C" w:rsidRPr="004D67F6" w:rsidRDefault="0009792C" w:rsidP="003117D9">
    <w:pPr>
      <w:rPr>
        <w:rFonts w:ascii="Arial" w:hAnsi="Arial" w:cs="Arial"/>
        <w:b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8285A" w14:textId="6D80ABA7" w:rsidR="0009792C" w:rsidRDefault="0009792C" w:rsidP="00B05449">
    <w:pPr>
      <w:pStyle w:val="a3"/>
    </w:pPr>
  </w:p>
  <w:p w14:paraId="7366ECCF" w14:textId="1AF0451C" w:rsidR="0009792C" w:rsidRPr="00A75E02" w:rsidRDefault="0009792C" w:rsidP="00FB344C">
    <w:pPr>
      <w:pStyle w:val="a3"/>
      <w:jc w:val="right"/>
      <w:rPr>
        <w:rFonts w:ascii="Arial" w:hAnsi="Arial" w:cs="Arial"/>
        <w:b/>
        <w:sz w:val="20"/>
        <w:szCs w:val="20"/>
      </w:rPr>
    </w:pPr>
    <w:r w:rsidRPr="00A75E02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7B372A" wp14:editId="7673107A">
              <wp:simplePos x="0" y="0"/>
              <wp:positionH relativeFrom="page">
                <wp:posOffset>4963886</wp:posOffset>
              </wp:positionH>
              <wp:positionV relativeFrom="page">
                <wp:posOffset>326571</wp:posOffset>
              </wp:positionV>
              <wp:extent cx="2150349" cy="356235"/>
              <wp:effectExtent l="0" t="0" r="2540" b="571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0349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2C5CD" w14:textId="2B6615A9" w:rsidR="0009792C" w:rsidRPr="00A75E02" w:rsidRDefault="0009792C" w:rsidP="00B6471E">
                          <w:pPr>
                            <w:spacing w:before="12" w:line="276" w:lineRule="exact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A75E02">
                            <w:rPr>
                              <w:rFonts w:ascii="Arial" w:hAnsi="Arial"/>
                              <w:b/>
                              <w:i/>
                              <w:sz w:val="20"/>
                              <w:szCs w:val="20"/>
                            </w:rPr>
                            <w:t>ГОСТ</w:t>
                          </w:r>
                          <w:r w:rsidRPr="00A75E02"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75E02">
                            <w:rPr>
                              <w:rFonts w:ascii="Arial" w:hAnsi="Arial"/>
                              <w:b/>
                              <w:i/>
                              <w:sz w:val="20"/>
                              <w:szCs w:val="20"/>
                            </w:rPr>
                            <w:t>Р</w:t>
                          </w:r>
                          <w:r w:rsidRPr="00A75E02"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_________- 202_</w:t>
                          </w:r>
                        </w:p>
                        <w:p w14:paraId="5C0AF501" w14:textId="651872D6" w:rsidR="0009792C" w:rsidRPr="00B75F3E" w:rsidRDefault="0009792C" w:rsidP="00B6471E">
                          <w:pPr>
                            <w:spacing w:line="253" w:lineRule="exact"/>
                            <w:ind w:left="20"/>
                            <w:rPr>
                              <w:rFonts w:ascii="Arial" w:hAnsi="Arial"/>
                              <w:i/>
                              <w:sz w:val="20"/>
                              <w:szCs w:val="20"/>
                            </w:rPr>
                          </w:pPr>
                          <w:r w:rsidRPr="00B75F3E">
                            <w:rPr>
                              <w:rFonts w:ascii="Arial" w:hAnsi="Arial"/>
                              <w:i/>
                              <w:sz w:val="20"/>
                              <w:szCs w:val="20"/>
                            </w:rPr>
                            <w:t>(проект,</w:t>
                          </w:r>
                          <w:r w:rsidRPr="00B75F3E">
                            <w:rPr>
                              <w:rFonts w:ascii="Arial" w:hAnsi="Arial"/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="000778DA">
                            <w:rPr>
                              <w:rFonts w:ascii="Arial" w:hAnsi="Arial"/>
                              <w:i/>
                              <w:sz w:val="20"/>
                              <w:szCs w:val="20"/>
                            </w:rPr>
                            <w:t>окончательная</w:t>
                          </w:r>
                          <w:r w:rsidR="000778DA" w:rsidRPr="00B75F3E">
                            <w:rPr>
                              <w:rFonts w:ascii="Arial" w:hAnsi="Arial"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75F3E">
                            <w:rPr>
                              <w:rFonts w:ascii="Arial" w:hAnsi="Arial"/>
                              <w:i/>
                              <w:sz w:val="20"/>
                              <w:szCs w:val="20"/>
                            </w:rPr>
                            <w:t>редакция)</w:t>
                          </w:r>
                        </w:p>
                        <w:p w14:paraId="4779B4A6" w14:textId="75563456" w:rsidR="0009792C" w:rsidRDefault="0009792C" w:rsidP="00710D80">
                          <w:pPr>
                            <w:spacing w:line="253" w:lineRule="exact"/>
                            <w:ind w:left="20"/>
                            <w:jc w:val="right"/>
                            <w:rPr>
                              <w:rFonts w:ascii="Arial" w:hAnsi="Arial"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B372A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left:0;text-align:left;margin-left:390.85pt;margin-top:25.7pt;width:169.3pt;height:2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" filled="f" stroked="f">
              <v:textbox inset="0,0,0,0">
                <w:txbxContent>
                  <w:p w14:paraId="0722C5CD" w14:textId="2B6615A9" w:rsidR="0009792C" w:rsidRPr="00A75E02" w:rsidRDefault="0009792C" w:rsidP="00B6471E">
                    <w:pPr>
                      <w:spacing w:before="12" w:line="276" w:lineRule="exact"/>
                      <w:ind w:left="20"/>
                      <w:rPr>
                        <w:rFonts w:ascii="Arial" w:hAnsi="Arial"/>
                        <w:b/>
                        <w:i/>
                        <w:sz w:val="20"/>
                        <w:szCs w:val="20"/>
                      </w:rPr>
                    </w:pPr>
                    <w:r w:rsidRPr="00A75E02">
                      <w:rPr>
                        <w:rFonts w:ascii="Arial" w:hAnsi="Arial"/>
                        <w:b/>
                        <w:i/>
                        <w:sz w:val="20"/>
                        <w:szCs w:val="20"/>
                      </w:rPr>
                      <w:t>ГОСТ</w:t>
                    </w:r>
                    <w:r w:rsidRPr="00A75E02">
                      <w:rPr>
                        <w:rFonts w:ascii="Arial" w:hAnsi="Arial"/>
                        <w:b/>
                        <w:i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A75E02">
                      <w:rPr>
                        <w:rFonts w:ascii="Arial" w:hAnsi="Arial"/>
                        <w:b/>
                        <w:i/>
                        <w:sz w:val="20"/>
                        <w:szCs w:val="20"/>
                      </w:rPr>
                      <w:t>Р</w:t>
                    </w:r>
                    <w:r w:rsidRPr="00A75E02">
                      <w:rPr>
                        <w:rFonts w:ascii="Arial" w:hAnsi="Arial"/>
                        <w:b/>
                        <w:i/>
                        <w:spacing w:val="-1"/>
                        <w:sz w:val="20"/>
                        <w:szCs w:val="20"/>
                      </w:rPr>
                      <w:t xml:space="preserve"> _________- 202_</w:t>
                    </w:r>
                  </w:p>
                  <w:p w14:paraId="5C0AF501" w14:textId="651872D6" w:rsidR="0009792C" w:rsidRPr="00B75F3E" w:rsidRDefault="0009792C" w:rsidP="00B6471E">
                    <w:pPr>
                      <w:spacing w:line="253" w:lineRule="exact"/>
                      <w:ind w:left="20"/>
                      <w:rPr>
                        <w:rFonts w:ascii="Arial" w:hAnsi="Arial"/>
                        <w:i/>
                        <w:sz w:val="20"/>
                        <w:szCs w:val="20"/>
                      </w:rPr>
                    </w:pPr>
                    <w:r w:rsidRPr="00B75F3E">
                      <w:rPr>
                        <w:rFonts w:ascii="Arial" w:hAnsi="Arial"/>
                        <w:i/>
                        <w:sz w:val="20"/>
                        <w:szCs w:val="20"/>
                      </w:rPr>
                      <w:t>(проект,</w:t>
                    </w:r>
                    <w:r w:rsidRPr="00B75F3E">
                      <w:rPr>
                        <w:rFonts w:ascii="Arial" w:hAnsi="Arial"/>
                        <w:i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="000778DA">
                      <w:rPr>
                        <w:rFonts w:ascii="Arial" w:hAnsi="Arial"/>
                        <w:i/>
                        <w:sz w:val="20"/>
                        <w:szCs w:val="20"/>
                      </w:rPr>
                      <w:t>окончательная</w:t>
                    </w:r>
                    <w:r w:rsidR="000778DA" w:rsidRPr="00B75F3E">
                      <w:rPr>
                        <w:rFonts w:ascii="Arial" w:hAnsi="Arial"/>
                        <w:i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B75F3E">
                      <w:rPr>
                        <w:rFonts w:ascii="Arial" w:hAnsi="Arial"/>
                        <w:i/>
                        <w:sz w:val="20"/>
                        <w:szCs w:val="20"/>
                      </w:rPr>
                      <w:t>редакция)</w:t>
                    </w:r>
                  </w:p>
                  <w:p w14:paraId="4779B4A6" w14:textId="75563456" w:rsidR="0009792C" w:rsidRDefault="0009792C" w:rsidP="00710D80">
                    <w:pPr>
                      <w:spacing w:line="253" w:lineRule="exact"/>
                      <w:ind w:left="20"/>
                      <w:jc w:val="right"/>
                      <w:rPr>
                        <w:rFonts w:ascii="Arial" w:hAnsi="Arial"/>
                        <w:i/>
                      </w:rPr>
                    </w:pPr>
                    <w:r>
                      <w:rPr>
                        <w:rFonts w:ascii="Arial" w:hAnsi="Arial"/>
                        <w:i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1F885" w14:textId="77777777" w:rsidR="0009792C" w:rsidRPr="004D67F6" w:rsidRDefault="0009792C" w:rsidP="00FB344C">
    <w:pPr>
      <w:pStyle w:val="a3"/>
      <w:jc w:val="right"/>
      <w:rPr>
        <w:b/>
        <w:color w:val="000000" w:themeColor="text1"/>
      </w:rPr>
    </w:pPr>
  </w:p>
  <w:p w14:paraId="197859AD" w14:textId="77777777" w:rsidR="0009792C" w:rsidRDefault="0009792C" w:rsidP="00B6471E">
    <w:pPr>
      <w:spacing w:before="12" w:line="276" w:lineRule="exact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ГОСТ</w:t>
    </w:r>
    <w:r>
      <w:rPr>
        <w:rFonts w:ascii="Arial" w:hAnsi="Arial"/>
        <w:b/>
        <w:spacing w:val="-1"/>
        <w:sz w:val="24"/>
      </w:rPr>
      <w:t xml:space="preserve"> </w:t>
    </w:r>
    <w:r>
      <w:rPr>
        <w:rFonts w:ascii="Arial" w:hAnsi="Arial"/>
        <w:b/>
        <w:sz w:val="24"/>
      </w:rPr>
      <w:t>Р</w:t>
    </w:r>
    <w:r>
      <w:rPr>
        <w:rFonts w:ascii="Arial" w:hAnsi="Arial"/>
        <w:b/>
        <w:spacing w:val="-1"/>
        <w:sz w:val="24"/>
      </w:rPr>
      <w:t xml:space="preserve"> __________- 202_</w:t>
    </w:r>
  </w:p>
  <w:p w14:paraId="3914FDB7" w14:textId="49CD5A00" w:rsidR="0009792C" w:rsidRDefault="0009792C" w:rsidP="00B6471E">
    <w:pPr>
      <w:spacing w:line="253" w:lineRule="exact"/>
      <w:ind w:left="20"/>
      <w:rPr>
        <w:rFonts w:ascii="Arial" w:hAnsi="Arial"/>
        <w:i/>
      </w:rPr>
    </w:pPr>
    <w:r>
      <w:rPr>
        <w:rFonts w:ascii="Arial" w:hAnsi="Arial"/>
        <w:i/>
      </w:rPr>
      <w:t>(проект,</w:t>
    </w:r>
    <w:r>
      <w:rPr>
        <w:rFonts w:ascii="Arial" w:hAnsi="Arial"/>
        <w:i/>
        <w:spacing w:val="-4"/>
      </w:rPr>
      <w:t xml:space="preserve"> </w:t>
    </w:r>
    <w:r w:rsidR="000778DA">
      <w:rPr>
        <w:rFonts w:ascii="Arial" w:hAnsi="Arial"/>
        <w:i/>
      </w:rPr>
      <w:t>окончательная</w:t>
    </w:r>
    <w:r w:rsidR="000778DA">
      <w:rPr>
        <w:rFonts w:ascii="Arial" w:hAnsi="Arial"/>
        <w:i/>
        <w:spacing w:val="-5"/>
      </w:rPr>
      <w:t xml:space="preserve"> </w:t>
    </w:r>
    <w:r>
      <w:rPr>
        <w:rFonts w:ascii="Arial" w:hAnsi="Arial"/>
        <w:i/>
      </w:rPr>
      <w:t>редакция)</w:t>
    </w:r>
  </w:p>
  <w:p w14:paraId="4FA1E912" w14:textId="0EA63628" w:rsidR="0009792C" w:rsidRPr="0018036D" w:rsidRDefault="0009792C" w:rsidP="00CF3BB8">
    <w:pPr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3477"/>
    <w:multiLevelType w:val="multilevel"/>
    <w:tmpl w:val="1960B9B8"/>
    <w:lvl w:ilvl="0">
      <w:start w:val="1"/>
      <w:numFmt w:val="decimal"/>
      <w:lvlText w:val="Б.%1"/>
      <w:lvlJc w:val="left"/>
      <w:pPr>
        <w:ind w:left="-17150" w:firstLine="539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Б.%1.%2"/>
      <w:lvlJc w:val="left"/>
      <w:pPr>
        <w:ind w:left="-17150" w:firstLine="53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7150" w:firstLine="53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17150" w:firstLine="53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7150" w:firstLine="53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17150" w:firstLine="539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7150" w:firstLine="539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7150" w:firstLine="539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7150" w:firstLine="539"/>
      </w:pPr>
      <w:rPr>
        <w:rFonts w:hint="default"/>
      </w:rPr>
    </w:lvl>
  </w:abstractNum>
  <w:abstractNum w:abstractNumId="1" w15:restartNumberingAfterBreak="0">
    <w:nsid w:val="09716F1D"/>
    <w:multiLevelType w:val="multilevel"/>
    <w:tmpl w:val="83968A80"/>
    <w:lvl w:ilvl="0">
      <w:start w:val="3"/>
      <w:numFmt w:val="decimal"/>
      <w:lvlText w:val="%1"/>
      <w:lvlJc w:val="left"/>
      <w:pPr>
        <w:ind w:left="530" w:hanging="530"/>
      </w:pPr>
      <w:rPr>
        <w:rFonts w:eastAsiaTheme="minorEastAsia" w:hint="default"/>
        <w:b/>
      </w:rPr>
    </w:lvl>
    <w:lvl w:ilvl="1">
      <w:start w:val="6"/>
      <w:numFmt w:val="decimal"/>
      <w:lvlText w:val="%1.%2"/>
      <w:lvlJc w:val="left"/>
      <w:pPr>
        <w:ind w:left="1310" w:hanging="530"/>
      </w:pPr>
      <w:rPr>
        <w:rFonts w:eastAsiaTheme="minorEastAsia" w:hint="default"/>
        <w:b/>
      </w:rPr>
    </w:lvl>
    <w:lvl w:ilvl="2">
      <w:start w:val="3"/>
      <w:numFmt w:val="decimal"/>
      <w:lvlText w:val="%1.%2.%3"/>
      <w:lvlJc w:val="left"/>
      <w:pPr>
        <w:ind w:left="8801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eastAsiaTheme="minorEastAsia" w:hint="default"/>
        <w:b/>
      </w:rPr>
    </w:lvl>
  </w:abstractNum>
  <w:abstractNum w:abstractNumId="2" w15:restartNumberingAfterBreak="0">
    <w:nsid w:val="0F986D4C"/>
    <w:multiLevelType w:val="multilevel"/>
    <w:tmpl w:val="58F298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71" w:hanging="504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FA48F3"/>
    <w:multiLevelType w:val="multilevel"/>
    <w:tmpl w:val="35186A30"/>
    <w:lvl w:ilvl="0">
      <w:start w:val="3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13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12823CDF"/>
    <w:multiLevelType w:val="multilevel"/>
    <w:tmpl w:val="58F298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71" w:hanging="504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F001CA"/>
    <w:multiLevelType w:val="multilevel"/>
    <w:tmpl w:val="18CA6944"/>
    <w:lvl w:ilvl="0">
      <w:start w:val="1"/>
      <w:numFmt w:val="decimal"/>
      <w:lvlText w:val="%1"/>
      <w:lvlJc w:val="left"/>
      <w:pPr>
        <w:ind w:left="9999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8" w:hanging="432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2530FA"/>
    <w:multiLevelType w:val="hybridMultilevel"/>
    <w:tmpl w:val="6C7C51B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87CCE"/>
    <w:multiLevelType w:val="multilevel"/>
    <w:tmpl w:val="68F871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45678D5"/>
    <w:multiLevelType w:val="multilevel"/>
    <w:tmpl w:val="C57E05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8"/>
      <w:numFmt w:val="decimal"/>
      <w:lvlText w:val="%1.%2.%3"/>
      <w:lvlJc w:val="left"/>
      <w:pPr>
        <w:ind w:left="2064" w:hanging="504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4EE58A0"/>
    <w:multiLevelType w:val="multilevel"/>
    <w:tmpl w:val="88A0D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C661FF"/>
    <w:multiLevelType w:val="multilevel"/>
    <w:tmpl w:val="7F1481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1" w15:restartNumberingAfterBreak="0">
    <w:nsid w:val="41C5580E"/>
    <w:multiLevelType w:val="multilevel"/>
    <w:tmpl w:val="EC2A91EC"/>
    <w:lvl w:ilvl="0">
      <w:start w:val="1"/>
      <w:numFmt w:val="decimal"/>
      <w:lvlText w:val="Б.%1"/>
      <w:lvlJc w:val="left"/>
      <w:pPr>
        <w:ind w:left="0" w:firstLine="539"/>
      </w:pPr>
      <w:rPr>
        <w:rFonts w:ascii="Arial" w:hAnsi="Arial" w:hint="default"/>
        <w:b w:val="0"/>
        <w:sz w:val="20"/>
        <w:szCs w:val="20"/>
      </w:rPr>
    </w:lvl>
    <w:lvl w:ilvl="1">
      <w:start w:val="2"/>
      <w:numFmt w:val="decimal"/>
      <w:isLgl/>
      <w:lvlText w:val="Б.%1.%2"/>
      <w:lvlJc w:val="left"/>
      <w:pPr>
        <w:ind w:left="0" w:firstLine="539"/>
      </w:pPr>
      <w:rPr>
        <w:rFonts w:ascii="Arial" w:hAnsi="Arial" w:hint="default"/>
      </w:rPr>
    </w:lvl>
    <w:lvl w:ilvl="2">
      <w:start w:val="1"/>
      <w:numFmt w:val="decimal"/>
      <w:isLgl/>
      <w:lvlText w:val="Б.%1.%2.%3"/>
      <w:lvlJc w:val="left"/>
      <w:pPr>
        <w:ind w:left="1430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2" w15:restartNumberingAfterBreak="0">
    <w:nsid w:val="45516473"/>
    <w:multiLevelType w:val="multilevel"/>
    <w:tmpl w:val="6F78BE82"/>
    <w:lvl w:ilvl="0">
      <w:start w:val="1"/>
      <w:numFmt w:val="decimal"/>
      <w:lvlText w:val="%1"/>
      <w:lvlJc w:val="left"/>
      <w:pPr>
        <w:ind w:left="9999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7220FC"/>
    <w:multiLevelType w:val="hybridMultilevel"/>
    <w:tmpl w:val="32265D98"/>
    <w:lvl w:ilvl="0" w:tplc="188E63B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B721CDE"/>
    <w:multiLevelType w:val="multilevel"/>
    <w:tmpl w:val="64F0E5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suff w:val="space"/>
      <w:lvlText w:val="%1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"/>
      <w:lvlJc w:val="left"/>
      <w:pPr>
        <w:ind w:left="3198" w:hanging="504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12A00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C80420"/>
    <w:multiLevelType w:val="multilevel"/>
    <w:tmpl w:val="AFC6E5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suff w:val="space"/>
      <w:lvlText w:val="%1.%2.%3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/>
      </w:rPr>
    </w:lvl>
  </w:abstractNum>
  <w:abstractNum w:abstractNumId="17" w15:restartNumberingAfterBreak="0">
    <w:nsid w:val="567C28C5"/>
    <w:multiLevelType w:val="multilevel"/>
    <w:tmpl w:val="1014215E"/>
    <w:lvl w:ilvl="0">
      <w:start w:val="1"/>
      <w:numFmt w:val="decimal"/>
      <w:suff w:val="space"/>
      <w:lvlText w:val="%1"/>
      <w:lvlJc w:val="left"/>
      <w:pPr>
        <w:ind w:left="999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8DB1929"/>
    <w:multiLevelType w:val="multilevel"/>
    <w:tmpl w:val="0C5C66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71" w:hanging="504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0D10FC4"/>
    <w:multiLevelType w:val="multilevel"/>
    <w:tmpl w:val="0C5C66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756" w:hanging="504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44C142C"/>
    <w:multiLevelType w:val="hybridMultilevel"/>
    <w:tmpl w:val="4698B480"/>
    <w:lvl w:ilvl="0" w:tplc="3F32B70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7CA03AC"/>
    <w:multiLevelType w:val="multilevel"/>
    <w:tmpl w:val="35186A30"/>
    <w:lvl w:ilvl="0">
      <w:start w:val="3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13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2" w15:restartNumberingAfterBreak="0">
    <w:nsid w:val="6AC0230E"/>
    <w:multiLevelType w:val="multilevel"/>
    <w:tmpl w:val="E84094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2" w:hanging="432"/>
      </w:pPr>
      <w:rPr>
        <w:rFonts w:hint="default"/>
        <w:b/>
      </w:rPr>
    </w:lvl>
    <w:lvl w:ilvl="2">
      <w:start w:val="18"/>
      <w:numFmt w:val="decimal"/>
      <w:lvlText w:val="%1.%2.%3"/>
      <w:lvlJc w:val="left"/>
      <w:pPr>
        <w:ind w:left="646" w:hanging="504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51E49C0"/>
    <w:multiLevelType w:val="multilevel"/>
    <w:tmpl w:val="016CF1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eastAsia="Times New Roman" w:hint="default"/>
      </w:rPr>
    </w:lvl>
  </w:abstractNum>
  <w:abstractNum w:abstractNumId="24" w15:restartNumberingAfterBreak="0">
    <w:nsid w:val="778E4BE0"/>
    <w:multiLevelType w:val="multilevel"/>
    <w:tmpl w:val="587620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467E44"/>
    <w:multiLevelType w:val="multilevel"/>
    <w:tmpl w:val="940CF90A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Theme="minorEastAsia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3"/>
  </w:num>
  <w:num w:numId="5">
    <w:abstractNumId w:val="0"/>
  </w:num>
  <w:num w:numId="6">
    <w:abstractNumId w:val="25"/>
  </w:num>
  <w:num w:numId="7">
    <w:abstractNumId w:val="20"/>
  </w:num>
  <w:num w:numId="8">
    <w:abstractNumId w:val="7"/>
  </w:num>
  <w:num w:numId="9">
    <w:abstractNumId w:val="15"/>
  </w:num>
  <w:num w:numId="10">
    <w:abstractNumId w:val="11"/>
  </w:num>
  <w:num w:numId="11">
    <w:abstractNumId w:val="17"/>
  </w:num>
  <w:num w:numId="12">
    <w:abstractNumId w:val="18"/>
  </w:num>
  <w:num w:numId="13">
    <w:abstractNumId w:val="24"/>
  </w:num>
  <w:num w:numId="14">
    <w:abstractNumId w:val="5"/>
  </w:num>
  <w:num w:numId="15">
    <w:abstractNumId w:val="12"/>
  </w:num>
  <w:num w:numId="16">
    <w:abstractNumId w:val="22"/>
  </w:num>
  <w:num w:numId="17">
    <w:abstractNumId w:val="14"/>
  </w:num>
  <w:num w:numId="18">
    <w:abstractNumId w:val="2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3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07"/>
    <w:rsid w:val="0001268E"/>
    <w:rsid w:val="00021554"/>
    <w:rsid w:val="0003596D"/>
    <w:rsid w:val="00043D74"/>
    <w:rsid w:val="000455FF"/>
    <w:rsid w:val="00045ABB"/>
    <w:rsid w:val="00063C24"/>
    <w:rsid w:val="00070C33"/>
    <w:rsid w:val="00073384"/>
    <w:rsid w:val="000778DA"/>
    <w:rsid w:val="00082FD2"/>
    <w:rsid w:val="0008315E"/>
    <w:rsid w:val="0009792C"/>
    <w:rsid w:val="000A180E"/>
    <w:rsid w:val="000B1E94"/>
    <w:rsid w:val="000B282A"/>
    <w:rsid w:val="000C55DD"/>
    <w:rsid w:val="000D1DA8"/>
    <w:rsid w:val="000E1836"/>
    <w:rsid w:val="000E371F"/>
    <w:rsid w:val="000E3C2F"/>
    <w:rsid w:val="000E4F82"/>
    <w:rsid w:val="000F2A7B"/>
    <w:rsid w:val="000F48CD"/>
    <w:rsid w:val="00101A1B"/>
    <w:rsid w:val="001021B0"/>
    <w:rsid w:val="00112E99"/>
    <w:rsid w:val="00121EE7"/>
    <w:rsid w:val="00147407"/>
    <w:rsid w:val="00151B7C"/>
    <w:rsid w:val="00153F62"/>
    <w:rsid w:val="001562DD"/>
    <w:rsid w:val="00173C72"/>
    <w:rsid w:val="0017664A"/>
    <w:rsid w:val="0018036D"/>
    <w:rsid w:val="0019270F"/>
    <w:rsid w:val="0019757B"/>
    <w:rsid w:val="00197672"/>
    <w:rsid w:val="001B4AC2"/>
    <w:rsid w:val="001C5858"/>
    <w:rsid w:val="001D6CFF"/>
    <w:rsid w:val="001D7A43"/>
    <w:rsid w:val="001E7F48"/>
    <w:rsid w:val="001F2D3A"/>
    <w:rsid w:val="001F7126"/>
    <w:rsid w:val="002069E8"/>
    <w:rsid w:val="00207F41"/>
    <w:rsid w:val="00213409"/>
    <w:rsid w:val="00213FB0"/>
    <w:rsid w:val="00246972"/>
    <w:rsid w:val="00250182"/>
    <w:rsid w:val="00250D1E"/>
    <w:rsid w:val="0025219D"/>
    <w:rsid w:val="00252411"/>
    <w:rsid w:val="00260EFC"/>
    <w:rsid w:val="002628BB"/>
    <w:rsid w:val="00262EA9"/>
    <w:rsid w:val="00267D38"/>
    <w:rsid w:val="00273FEE"/>
    <w:rsid w:val="002754E8"/>
    <w:rsid w:val="00281478"/>
    <w:rsid w:val="002817D9"/>
    <w:rsid w:val="0028230A"/>
    <w:rsid w:val="00282524"/>
    <w:rsid w:val="002879BA"/>
    <w:rsid w:val="0029146E"/>
    <w:rsid w:val="002972E3"/>
    <w:rsid w:val="002A500E"/>
    <w:rsid w:val="002A5BD4"/>
    <w:rsid w:val="002D2380"/>
    <w:rsid w:val="002D2548"/>
    <w:rsid w:val="002D68D5"/>
    <w:rsid w:val="002E3D71"/>
    <w:rsid w:val="002F32B8"/>
    <w:rsid w:val="002F46F0"/>
    <w:rsid w:val="003117D9"/>
    <w:rsid w:val="00317111"/>
    <w:rsid w:val="00320996"/>
    <w:rsid w:val="0033586E"/>
    <w:rsid w:val="0035318E"/>
    <w:rsid w:val="00353D94"/>
    <w:rsid w:val="003541EE"/>
    <w:rsid w:val="0035586E"/>
    <w:rsid w:val="00356129"/>
    <w:rsid w:val="00364CC3"/>
    <w:rsid w:val="00377FC3"/>
    <w:rsid w:val="003A3B25"/>
    <w:rsid w:val="003B2D4C"/>
    <w:rsid w:val="003B46B4"/>
    <w:rsid w:val="003B6C2A"/>
    <w:rsid w:val="003C5B91"/>
    <w:rsid w:val="003D291E"/>
    <w:rsid w:val="003D2A2A"/>
    <w:rsid w:val="003D4628"/>
    <w:rsid w:val="003E776B"/>
    <w:rsid w:val="003E7A31"/>
    <w:rsid w:val="003F2C96"/>
    <w:rsid w:val="004225D5"/>
    <w:rsid w:val="004245DD"/>
    <w:rsid w:val="00427046"/>
    <w:rsid w:val="00430B8F"/>
    <w:rsid w:val="0043143A"/>
    <w:rsid w:val="00433FE9"/>
    <w:rsid w:val="00452C77"/>
    <w:rsid w:val="00461CA9"/>
    <w:rsid w:val="0047034D"/>
    <w:rsid w:val="00475107"/>
    <w:rsid w:val="00484DCF"/>
    <w:rsid w:val="00491BE9"/>
    <w:rsid w:val="004926D6"/>
    <w:rsid w:val="004D0513"/>
    <w:rsid w:val="004D67F6"/>
    <w:rsid w:val="004F7ECD"/>
    <w:rsid w:val="00500888"/>
    <w:rsid w:val="0051478A"/>
    <w:rsid w:val="00515DC3"/>
    <w:rsid w:val="0053226C"/>
    <w:rsid w:val="00533763"/>
    <w:rsid w:val="005422B0"/>
    <w:rsid w:val="005524F1"/>
    <w:rsid w:val="00553471"/>
    <w:rsid w:val="00557B95"/>
    <w:rsid w:val="005616B5"/>
    <w:rsid w:val="0058579F"/>
    <w:rsid w:val="00586369"/>
    <w:rsid w:val="005975ED"/>
    <w:rsid w:val="005A1759"/>
    <w:rsid w:val="005A7715"/>
    <w:rsid w:val="005B7A63"/>
    <w:rsid w:val="005C40A1"/>
    <w:rsid w:val="005C40C6"/>
    <w:rsid w:val="005C6A74"/>
    <w:rsid w:val="005D2852"/>
    <w:rsid w:val="005D2CB7"/>
    <w:rsid w:val="005D493F"/>
    <w:rsid w:val="005E297C"/>
    <w:rsid w:val="005F441A"/>
    <w:rsid w:val="005F44B2"/>
    <w:rsid w:val="005F5C81"/>
    <w:rsid w:val="005F5D12"/>
    <w:rsid w:val="0060017E"/>
    <w:rsid w:val="0061016C"/>
    <w:rsid w:val="006211C8"/>
    <w:rsid w:val="00621278"/>
    <w:rsid w:val="00631FF2"/>
    <w:rsid w:val="00641415"/>
    <w:rsid w:val="006421C6"/>
    <w:rsid w:val="0064636C"/>
    <w:rsid w:val="0064653D"/>
    <w:rsid w:val="00647196"/>
    <w:rsid w:val="00652430"/>
    <w:rsid w:val="006552CC"/>
    <w:rsid w:val="0067427B"/>
    <w:rsid w:val="0067796E"/>
    <w:rsid w:val="00680435"/>
    <w:rsid w:val="00684574"/>
    <w:rsid w:val="006901F3"/>
    <w:rsid w:val="00696877"/>
    <w:rsid w:val="006A12F2"/>
    <w:rsid w:val="006A3DDC"/>
    <w:rsid w:val="006A7CCD"/>
    <w:rsid w:val="006B3B3F"/>
    <w:rsid w:val="006B50D6"/>
    <w:rsid w:val="006B780D"/>
    <w:rsid w:val="006C5D69"/>
    <w:rsid w:val="006D3B1F"/>
    <w:rsid w:val="006E162B"/>
    <w:rsid w:val="006E4DFF"/>
    <w:rsid w:val="006F344C"/>
    <w:rsid w:val="006F7534"/>
    <w:rsid w:val="00703FB6"/>
    <w:rsid w:val="00710C1B"/>
    <w:rsid w:val="00710D80"/>
    <w:rsid w:val="007123E0"/>
    <w:rsid w:val="007147EC"/>
    <w:rsid w:val="0071561D"/>
    <w:rsid w:val="00716AB1"/>
    <w:rsid w:val="007171F9"/>
    <w:rsid w:val="00725F64"/>
    <w:rsid w:val="00740C62"/>
    <w:rsid w:val="00741A12"/>
    <w:rsid w:val="00741B8D"/>
    <w:rsid w:val="00745454"/>
    <w:rsid w:val="00747B60"/>
    <w:rsid w:val="0075325E"/>
    <w:rsid w:val="007535B3"/>
    <w:rsid w:val="00763566"/>
    <w:rsid w:val="00787CD7"/>
    <w:rsid w:val="007902DC"/>
    <w:rsid w:val="00790A76"/>
    <w:rsid w:val="00791736"/>
    <w:rsid w:val="0079246F"/>
    <w:rsid w:val="007928FE"/>
    <w:rsid w:val="0079794B"/>
    <w:rsid w:val="007A0126"/>
    <w:rsid w:val="007A52FF"/>
    <w:rsid w:val="007A56C5"/>
    <w:rsid w:val="007A5718"/>
    <w:rsid w:val="007B53B6"/>
    <w:rsid w:val="007B58D2"/>
    <w:rsid w:val="00800DF7"/>
    <w:rsid w:val="00802ACC"/>
    <w:rsid w:val="008035AC"/>
    <w:rsid w:val="008044EF"/>
    <w:rsid w:val="00805DAD"/>
    <w:rsid w:val="00821E43"/>
    <w:rsid w:val="008345E1"/>
    <w:rsid w:val="00835D8B"/>
    <w:rsid w:val="008564DC"/>
    <w:rsid w:val="0087146D"/>
    <w:rsid w:val="00873185"/>
    <w:rsid w:val="008776E7"/>
    <w:rsid w:val="008811D1"/>
    <w:rsid w:val="00891253"/>
    <w:rsid w:val="00897274"/>
    <w:rsid w:val="008A14A4"/>
    <w:rsid w:val="008A5BF6"/>
    <w:rsid w:val="008A7711"/>
    <w:rsid w:val="008B5A30"/>
    <w:rsid w:val="008B7B1E"/>
    <w:rsid w:val="008C4E4B"/>
    <w:rsid w:val="008E5A60"/>
    <w:rsid w:val="008F048D"/>
    <w:rsid w:val="009167FF"/>
    <w:rsid w:val="00931E65"/>
    <w:rsid w:val="0095322A"/>
    <w:rsid w:val="00953F30"/>
    <w:rsid w:val="00954206"/>
    <w:rsid w:val="00957084"/>
    <w:rsid w:val="00962676"/>
    <w:rsid w:val="009661FE"/>
    <w:rsid w:val="00976B0C"/>
    <w:rsid w:val="00987945"/>
    <w:rsid w:val="00990B72"/>
    <w:rsid w:val="009A31B3"/>
    <w:rsid w:val="009A7F18"/>
    <w:rsid w:val="009B61EF"/>
    <w:rsid w:val="009B66B8"/>
    <w:rsid w:val="009B6789"/>
    <w:rsid w:val="009C1811"/>
    <w:rsid w:val="009D0DC9"/>
    <w:rsid w:val="009E1130"/>
    <w:rsid w:val="00A02642"/>
    <w:rsid w:val="00A02662"/>
    <w:rsid w:val="00A02C6C"/>
    <w:rsid w:val="00A04CFC"/>
    <w:rsid w:val="00A06268"/>
    <w:rsid w:val="00A11205"/>
    <w:rsid w:val="00A1303C"/>
    <w:rsid w:val="00A14182"/>
    <w:rsid w:val="00A16E50"/>
    <w:rsid w:val="00A50E5B"/>
    <w:rsid w:val="00A52994"/>
    <w:rsid w:val="00A54FC7"/>
    <w:rsid w:val="00A7538A"/>
    <w:rsid w:val="00A757E7"/>
    <w:rsid w:val="00A75E02"/>
    <w:rsid w:val="00A77F65"/>
    <w:rsid w:val="00A9043C"/>
    <w:rsid w:val="00AA0C44"/>
    <w:rsid w:val="00AA13C1"/>
    <w:rsid w:val="00AA1EFA"/>
    <w:rsid w:val="00AA251E"/>
    <w:rsid w:val="00AA3192"/>
    <w:rsid w:val="00AA518D"/>
    <w:rsid w:val="00AA6783"/>
    <w:rsid w:val="00AB3350"/>
    <w:rsid w:val="00AC14B0"/>
    <w:rsid w:val="00AC4450"/>
    <w:rsid w:val="00AC4A94"/>
    <w:rsid w:val="00AC50EA"/>
    <w:rsid w:val="00AD17BD"/>
    <w:rsid w:val="00AD1E9A"/>
    <w:rsid w:val="00AE2E61"/>
    <w:rsid w:val="00AE406E"/>
    <w:rsid w:val="00AE4E23"/>
    <w:rsid w:val="00AE5DF8"/>
    <w:rsid w:val="00B05449"/>
    <w:rsid w:val="00B145C1"/>
    <w:rsid w:val="00B304E8"/>
    <w:rsid w:val="00B30E7B"/>
    <w:rsid w:val="00B36A66"/>
    <w:rsid w:val="00B37643"/>
    <w:rsid w:val="00B4553F"/>
    <w:rsid w:val="00B50574"/>
    <w:rsid w:val="00B528A4"/>
    <w:rsid w:val="00B62366"/>
    <w:rsid w:val="00B6471E"/>
    <w:rsid w:val="00B75F3E"/>
    <w:rsid w:val="00B90547"/>
    <w:rsid w:val="00B933AD"/>
    <w:rsid w:val="00BA527E"/>
    <w:rsid w:val="00BA5797"/>
    <w:rsid w:val="00BB59FC"/>
    <w:rsid w:val="00BB6F75"/>
    <w:rsid w:val="00BD1183"/>
    <w:rsid w:val="00BD21CF"/>
    <w:rsid w:val="00BD388C"/>
    <w:rsid w:val="00BD4E9F"/>
    <w:rsid w:val="00BD53C2"/>
    <w:rsid w:val="00BE2CCD"/>
    <w:rsid w:val="00BF530C"/>
    <w:rsid w:val="00C16886"/>
    <w:rsid w:val="00C26D25"/>
    <w:rsid w:val="00C32864"/>
    <w:rsid w:val="00C45E10"/>
    <w:rsid w:val="00C47511"/>
    <w:rsid w:val="00C50833"/>
    <w:rsid w:val="00C6556B"/>
    <w:rsid w:val="00C66295"/>
    <w:rsid w:val="00C7611C"/>
    <w:rsid w:val="00C86498"/>
    <w:rsid w:val="00C91A67"/>
    <w:rsid w:val="00C97CF6"/>
    <w:rsid w:val="00CA3C4C"/>
    <w:rsid w:val="00CA6692"/>
    <w:rsid w:val="00CA75A3"/>
    <w:rsid w:val="00CB4314"/>
    <w:rsid w:val="00CE63F1"/>
    <w:rsid w:val="00CF3BB8"/>
    <w:rsid w:val="00CF612C"/>
    <w:rsid w:val="00D12549"/>
    <w:rsid w:val="00D20235"/>
    <w:rsid w:val="00D24E66"/>
    <w:rsid w:val="00D301C1"/>
    <w:rsid w:val="00D30268"/>
    <w:rsid w:val="00D345BA"/>
    <w:rsid w:val="00D413EC"/>
    <w:rsid w:val="00D479DE"/>
    <w:rsid w:val="00D53508"/>
    <w:rsid w:val="00D53D7F"/>
    <w:rsid w:val="00D55C45"/>
    <w:rsid w:val="00D56713"/>
    <w:rsid w:val="00D812B8"/>
    <w:rsid w:val="00D81C7C"/>
    <w:rsid w:val="00D82CC1"/>
    <w:rsid w:val="00D92770"/>
    <w:rsid w:val="00D9773E"/>
    <w:rsid w:val="00DB6FED"/>
    <w:rsid w:val="00DB7808"/>
    <w:rsid w:val="00DC7A43"/>
    <w:rsid w:val="00DD7457"/>
    <w:rsid w:val="00DE09B0"/>
    <w:rsid w:val="00DE4B34"/>
    <w:rsid w:val="00E013EF"/>
    <w:rsid w:val="00E12CD9"/>
    <w:rsid w:val="00E26769"/>
    <w:rsid w:val="00E41CD3"/>
    <w:rsid w:val="00E4713D"/>
    <w:rsid w:val="00E512F1"/>
    <w:rsid w:val="00E53D1D"/>
    <w:rsid w:val="00E64044"/>
    <w:rsid w:val="00E73CCA"/>
    <w:rsid w:val="00E77904"/>
    <w:rsid w:val="00E825D1"/>
    <w:rsid w:val="00E84381"/>
    <w:rsid w:val="00E8621B"/>
    <w:rsid w:val="00E8670B"/>
    <w:rsid w:val="00E93E10"/>
    <w:rsid w:val="00E96CD7"/>
    <w:rsid w:val="00EA3203"/>
    <w:rsid w:val="00EA5F0D"/>
    <w:rsid w:val="00EC431F"/>
    <w:rsid w:val="00ED7CF6"/>
    <w:rsid w:val="00EE73AA"/>
    <w:rsid w:val="00EF1751"/>
    <w:rsid w:val="00EF287E"/>
    <w:rsid w:val="00EF41CE"/>
    <w:rsid w:val="00EF7649"/>
    <w:rsid w:val="00F00E58"/>
    <w:rsid w:val="00F03A19"/>
    <w:rsid w:val="00F05B24"/>
    <w:rsid w:val="00F14294"/>
    <w:rsid w:val="00F149FA"/>
    <w:rsid w:val="00F17E16"/>
    <w:rsid w:val="00F22620"/>
    <w:rsid w:val="00F27343"/>
    <w:rsid w:val="00F30979"/>
    <w:rsid w:val="00F3678E"/>
    <w:rsid w:val="00F40089"/>
    <w:rsid w:val="00F50F9F"/>
    <w:rsid w:val="00F51D64"/>
    <w:rsid w:val="00F52215"/>
    <w:rsid w:val="00F52B78"/>
    <w:rsid w:val="00F52C16"/>
    <w:rsid w:val="00F54107"/>
    <w:rsid w:val="00F66AD3"/>
    <w:rsid w:val="00F72C50"/>
    <w:rsid w:val="00F8020F"/>
    <w:rsid w:val="00F84FEF"/>
    <w:rsid w:val="00F94EAC"/>
    <w:rsid w:val="00FB344C"/>
    <w:rsid w:val="00FB49CC"/>
    <w:rsid w:val="00FB51F1"/>
    <w:rsid w:val="00FB5E70"/>
    <w:rsid w:val="00FC01B5"/>
    <w:rsid w:val="00FC0F2B"/>
    <w:rsid w:val="00FC1599"/>
    <w:rsid w:val="00FC2472"/>
    <w:rsid w:val="00FD747C"/>
    <w:rsid w:val="00FF647E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CA57EBD"/>
  <w15:docId w15:val="{49A036D3-29DC-4B4F-BFD8-E25F0806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34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link w:val="ConsPlusNormal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B054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449"/>
  </w:style>
  <w:style w:type="paragraph" w:styleId="a5">
    <w:name w:val="footer"/>
    <w:basedOn w:val="a"/>
    <w:link w:val="a6"/>
    <w:uiPriority w:val="99"/>
    <w:unhideWhenUsed/>
    <w:rsid w:val="00B054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5449"/>
  </w:style>
  <w:style w:type="character" w:styleId="a7">
    <w:name w:val="annotation reference"/>
    <w:basedOn w:val="a0"/>
    <w:uiPriority w:val="99"/>
    <w:semiHidden/>
    <w:unhideWhenUsed/>
    <w:rsid w:val="0068457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8457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8457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8457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84574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684574"/>
  </w:style>
  <w:style w:type="paragraph" w:styleId="ad">
    <w:name w:val="Balloon Text"/>
    <w:basedOn w:val="a"/>
    <w:link w:val="ae"/>
    <w:unhideWhenUsed/>
    <w:rsid w:val="0068457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684574"/>
    <w:rPr>
      <w:rFonts w:ascii="Segoe UI" w:hAnsi="Segoe UI" w:cs="Segoe UI"/>
      <w:sz w:val="18"/>
      <w:szCs w:val="18"/>
    </w:rPr>
  </w:style>
  <w:style w:type="paragraph" w:styleId="3">
    <w:name w:val="toc 3"/>
    <w:basedOn w:val="a"/>
    <w:next w:val="a"/>
    <w:link w:val="30"/>
    <w:autoRedefine/>
    <w:uiPriority w:val="39"/>
    <w:unhideWhenUsed/>
    <w:rsid w:val="0008315E"/>
    <w:pPr>
      <w:spacing w:after="100" w:line="259" w:lineRule="auto"/>
      <w:ind w:left="440"/>
    </w:pPr>
    <w:rPr>
      <w:rFonts w:eastAsiaTheme="minorHAnsi"/>
      <w:lang w:eastAsia="en-US"/>
    </w:rPr>
  </w:style>
  <w:style w:type="table" w:styleId="af">
    <w:name w:val="Table Grid"/>
    <w:aliases w:val="Сетка таблицы777,Текст в таблице"/>
    <w:basedOn w:val="a1"/>
    <w:uiPriority w:val="39"/>
    <w:rsid w:val="0051478A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aliases w:val="ПАРАГРАФ,Bullet List,FooterText,numbered,Table-Normal,RSHB_Table-Normal,Paragraphe de liste1,lp1,SL_Абзац списка,Нумерованый список,СпБезКС,1,UL,Абзац маркированнный,Use Case List Paragraph,Начало абзаца,Абзац списка11,Абзац списка (номер)"/>
    <w:basedOn w:val="a"/>
    <w:link w:val="af1"/>
    <w:uiPriority w:val="34"/>
    <w:qFormat/>
    <w:rsid w:val="006D3B1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f1">
    <w:name w:val="Абзац списка Знак"/>
    <w:aliases w:val="ПАРАГРАФ Знак,Bullet List Знак,FooterText Знак,numbered Знак,Table-Normal Знак,RSHB_Table-Normal Знак,Paragraphe de liste1 Знак,lp1 Знак,SL_Абзац списка Знак,Нумерованый список Знак,СпБезКС Знак,1 Знак,UL Знак,Абзац маркированнный Знак"/>
    <w:basedOn w:val="a0"/>
    <w:link w:val="af0"/>
    <w:uiPriority w:val="34"/>
    <w:qFormat/>
    <w:locked/>
    <w:rsid w:val="006D3B1F"/>
    <w:rPr>
      <w:rFonts w:eastAsiaTheme="minorHAnsi"/>
      <w:lang w:eastAsia="en-US"/>
    </w:rPr>
  </w:style>
  <w:style w:type="table" w:customStyle="1" w:styleId="4">
    <w:name w:val="Текст в таблице4"/>
    <w:basedOn w:val="a1"/>
    <w:next w:val="af"/>
    <w:uiPriority w:val="59"/>
    <w:rsid w:val="006D3B1F"/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link w:val="12"/>
    <w:autoRedefine/>
    <w:uiPriority w:val="39"/>
    <w:unhideWhenUsed/>
    <w:rsid w:val="00FB344C"/>
    <w:pPr>
      <w:spacing w:after="100"/>
    </w:pPr>
  </w:style>
  <w:style w:type="paragraph" w:styleId="2">
    <w:name w:val="toc 2"/>
    <w:basedOn w:val="a"/>
    <w:next w:val="a"/>
    <w:link w:val="20"/>
    <w:autoRedefine/>
    <w:uiPriority w:val="39"/>
    <w:unhideWhenUsed/>
    <w:rsid w:val="0079794B"/>
    <w:pPr>
      <w:tabs>
        <w:tab w:val="left" w:pos="426"/>
        <w:tab w:val="right" w:leader="dot" w:pos="9628"/>
      </w:tabs>
      <w:spacing w:line="360" w:lineRule="auto"/>
      <w:ind w:left="426" w:hanging="426"/>
      <w:jc w:val="both"/>
    </w:pPr>
  </w:style>
  <w:style w:type="paragraph" w:styleId="40">
    <w:name w:val="toc 4"/>
    <w:basedOn w:val="a"/>
    <w:next w:val="a"/>
    <w:link w:val="41"/>
    <w:autoRedefine/>
    <w:uiPriority w:val="39"/>
    <w:unhideWhenUsed/>
    <w:rsid w:val="00FB344C"/>
    <w:pPr>
      <w:spacing w:after="100"/>
      <w:ind w:left="660"/>
    </w:pPr>
  </w:style>
  <w:style w:type="paragraph" w:styleId="5">
    <w:name w:val="toc 5"/>
    <w:basedOn w:val="a"/>
    <w:next w:val="a"/>
    <w:link w:val="50"/>
    <w:autoRedefine/>
    <w:uiPriority w:val="39"/>
    <w:unhideWhenUsed/>
    <w:rsid w:val="00FB344C"/>
    <w:pPr>
      <w:spacing w:after="100"/>
      <w:ind w:left="880"/>
    </w:pPr>
  </w:style>
  <w:style w:type="character" w:styleId="af2">
    <w:name w:val="Hyperlink"/>
    <w:basedOn w:val="a0"/>
    <w:link w:val="13"/>
    <w:uiPriority w:val="99"/>
    <w:unhideWhenUsed/>
    <w:rsid w:val="00FB344C"/>
    <w:rPr>
      <w:color w:val="0563C1" w:themeColor="hyperlink"/>
      <w:u w:val="single"/>
    </w:rPr>
  </w:style>
  <w:style w:type="character" w:customStyle="1" w:styleId="20">
    <w:name w:val="Оглавление 2 Знак"/>
    <w:link w:val="2"/>
    <w:uiPriority w:val="39"/>
    <w:rsid w:val="0079794B"/>
  </w:style>
  <w:style w:type="character" w:customStyle="1" w:styleId="41">
    <w:name w:val="Оглавление 4 Знак"/>
    <w:link w:val="40"/>
    <w:uiPriority w:val="39"/>
    <w:rsid w:val="00FB344C"/>
  </w:style>
  <w:style w:type="character" w:customStyle="1" w:styleId="30">
    <w:name w:val="Оглавление 3 Знак"/>
    <w:link w:val="3"/>
    <w:uiPriority w:val="39"/>
    <w:rsid w:val="00FB344C"/>
    <w:rPr>
      <w:rFonts w:eastAsiaTheme="minorHAnsi"/>
      <w:lang w:eastAsia="en-US"/>
    </w:rPr>
  </w:style>
  <w:style w:type="paragraph" w:customStyle="1" w:styleId="13">
    <w:name w:val="Гиперссылка1"/>
    <w:basedOn w:val="a"/>
    <w:link w:val="af2"/>
    <w:uiPriority w:val="99"/>
    <w:rsid w:val="00FB344C"/>
    <w:pPr>
      <w:spacing w:after="160" w:line="264" w:lineRule="auto"/>
    </w:pPr>
    <w:rPr>
      <w:color w:val="0563C1" w:themeColor="hyperlink"/>
      <w:u w:val="single"/>
    </w:rPr>
  </w:style>
  <w:style w:type="character" w:customStyle="1" w:styleId="12">
    <w:name w:val="Оглавление 1 Знак"/>
    <w:link w:val="11"/>
    <w:uiPriority w:val="39"/>
    <w:rsid w:val="00FB344C"/>
  </w:style>
  <w:style w:type="character" w:customStyle="1" w:styleId="50">
    <w:name w:val="Оглавление 5 Знак"/>
    <w:link w:val="5"/>
    <w:uiPriority w:val="39"/>
    <w:rsid w:val="00FB344C"/>
  </w:style>
  <w:style w:type="character" w:customStyle="1" w:styleId="10">
    <w:name w:val="Заголовок 1 Знак"/>
    <w:basedOn w:val="a0"/>
    <w:link w:val="1"/>
    <w:uiPriority w:val="9"/>
    <w:rsid w:val="00FB3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FB344C"/>
    <w:pPr>
      <w:spacing w:line="259" w:lineRule="auto"/>
      <w:outlineLvl w:val="9"/>
    </w:pPr>
  </w:style>
  <w:style w:type="paragraph" w:customStyle="1" w:styleId="description-paragraph">
    <w:name w:val="description-paragraph"/>
    <w:basedOn w:val="a"/>
    <w:rsid w:val="005F5C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F5C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D23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 Знак"/>
    <w:basedOn w:val="a0"/>
    <w:link w:val="ConsPlusNormal0"/>
    <w:rsid w:val="003117D9"/>
    <w:rPr>
      <w:rFonts w:ascii="Arial" w:hAnsi="Arial" w:cs="Arial"/>
      <w:sz w:val="20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121EE7"/>
    <w:rPr>
      <w:color w:val="605E5C"/>
      <w:shd w:val="clear" w:color="auto" w:fill="E1DFDD"/>
    </w:rPr>
  </w:style>
  <w:style w:type="paragraph" w:styleId="af4">
    <w:name w:val="Body Text"/>
    <w:basedOn w:val="a"/>
    <w:link w:val="af5"/>
    <w:uiPriority w:val="1"/>
    <w:qFormat/>
    <w:rsid w:val="00BD53C2"/>
    <w:pPr>
      <w:widowControl w:val="0"/>
      <w:autoSpaceDE w:val="0"/>
      <w:autoSpaceDN w:val="0"/>
      <w:ind w:left="682" w:firstLine="707"/>
      <w:jc w:val="both"/>
    </w:pPr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BD53C2"/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character" w:styleId="af6">
    <w:name w:val="footnote reference"/>
    <w:basedOn w:val="a0"/>
    <w:uiPriority w:val="99"/>
    <w:semiHidden/>
    <w:unhideWhenUsed/>
    <w:rsid w:val="00DD74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yperlink" Target="consultantplus://offline/ref=41723DAB0919F6F3FD0673D4B8F1E04257DC2DAB4CCAAAD4240BB429D82747314B1DA78290EBF50931846BBEDDRE6FL" TargetMode="Externa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consultantplus://offline/ref=41723DAB0919F6F3FD0673D4B8F1E04257DC2DAB4CCAAAD4240BB429D82747314B1DA78290EBF50931846BBEDDRE6FL" TargetMode="External"/><Relationship Id="rId33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yperlink" Target="https://www.consultant.ru/document/cons_doc_LAW_4457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41723DAB0919F6F3FD0661D4A4F1E04257DA2CAE4FC2F7DE2C52B82BDF2818345E0CFF8E92F6EB0A2C9869BCRD6BL" TargetMode="External"/><Relationship Id="rId32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consultantplus://offline/ref=41723DAB0919F6F3FD0673D4B8F1E04257DC2DAB4CCAAAD4240BB429D82747314B1DA78290EBF50931846BBEDDRE6FL" TargetMode="External"/><Relationship Id="rId28" Type="http://schemas.openxmlformats.org/officeDocument/2006/relationships/hyperlink" Target="consultantplus://offline/ref=AA2E8DC062AFF769C208F867E81E2D1F82C7F49D16E4AA97FD91109224F23C961ABCA3108281B924D884358B8880228D92CBDCDE6234DB3202O" TargetMode="External"/><Relationship Id="rId10" Type="http://schemas.openxmlformats.org/officeDocument/2006/relationships/hyperlink" Target="consultantplus://offline/ref=C934F2645EEB34270385C83F06A50F592E66DEC62CD6631520BF732E2A01C4AABC7981E8E1B19C289FA57CC787DF5B522F719EB5654A1150e8A0L" TargetMode="External"/><Relationship Id="rId19" Type="http://schemas.openxmlformats.org/officeDocument/2006/relationships/header" Target="header5.xm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010FBF3BC84ACF6258F220E18F3DE859D327843AA9485065A86EA1126B9350BC197F0DE6887208239B73D4E8FB7F612FAD3B8109BD645CI8NEJ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yperlink" Target="https://www.consultant.ru/document/cons_doc_LAW_44571/" TargetMode="External"/><Relationship Id="rId30" Type="http://schemas.openxmlformats.org/officeDocument/2006/relationships/hyperlink" Target="https://www.consultant.ru/document/cons_doc_LAW_44571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64CD4E17-620C-4E85-AE8B-55365A50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4370</Words>
  <Characters>24915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"ГОСТ Р 22.2.01-2015. Национальный стандарт Российской Федерации. Безопасность в чрезвычайных ситуациях. Порядок обоснования и учета мероприятий по гражданской обороне, мероприятий по предупреждению чрезвычайных ситуаций природного и техногенного характер</vt:lpstr>
    </vt:vector>
  </TitlesOfParts>
  <Company>КонсультантПлюс Версия 4023.00.09</Company>
  <LinksUpToDate>false</LinksUpToDate>
  <CharactersWithSpaces>29227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"ГОСТ Р 22.2.01-2015. Национальный стандарт Российской Федерации. Безопасность в чрезвычайных ситуациях. Порядок обоснования и учета мероприятий по гражданской обороне, мероприятий по предупреждению чрезвычайных ситуаций природного и техногенного характера при разработке проектов планировки территорий"
(утв. и введен в действие Приказом Росстандарта от 22.09.2015 N 1359-ст)</dc:title>
  <dc:creator>Кулагина Юлия Степановна</dc:creator>
  <cp:lastModifiedBy>Кузнецов Константин Алексеевич</cp:lastModifiedBy>
  <cp:revision>5</cp:revision>
  <cp:lastPrinted>2024-03-25T06:55:00Z</cp:lastPrinted>
  <dcterms:created xsi:type="dcterms:W3CDTF">2024-06-26T11:32:00Z</dcterms:created>
  <dcterms:modified xsi:type="dcterms:W3CDTF">2024-06-28T09:06:00Z</dcterms:modified>
</cp:coreProperties>
</file>